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7F" w:rsidRDefault="00666363">
      <w:pPr>
        <w:spacing w:after="0"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w:drawing>
          <wp:inline distT="0" distB="0" distL="0" distR="0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4A7F" w:rsidRDefault="00CD4A7F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</w:p>
    <w:p w:rsidR="00CD4A7F" w:rsidRDefault="00CD4A7F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</w:p>
    <w:p w:rsidR="00CD4A7F" w:rsidRDefault="006663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ZAPISNIK</w:t>
      </w:r>
    </w:p>
    <w:p w:rsidR="00CD4A7F" w:rsidRDefault="006663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CD4A7F" w:rsidRDefault="00666363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29.  sjednice Školskog odbora Srednje škole Matije Antuna Reljkovića Slavonski Brod  koja se održala </w:t>
      </w:r>
      <w:r>
        <w:rPr>
          <w:sz w:val="24"/>
          <w:szCs w:val="24"/>
          <w:u w:val="single"/>
        </w:rPr>
        <w:t xml:space="preserve"> u utorak 4. lipnja  2024. godine u 10,00 sati </w:t>
      </w:r>
      <w:r>
        <w:rPr>
          <w:b/>
          <w:sz w:val="24"/>
          <w:szCs w:val="24"/>
          <w:u w:val="single"/>
        </w:rPr>
        <w:t>u uredu ravnatelja.</w:t>
      </w:r>
      <w:r>
        <w:rPr>
          <w:b/>
          <w:i/>
          <w:sz w:val="24"/>
          <w:szCs w:val="24"/>
          <w:u w:val="single"/>
        </w:rPr>
        <w:t xml:space="preserve"> </w:t>
      </w:r>
    </w:p>
    <w:p w:rsidR="00CD4A7F" w:rsidRDefault="00CD4A7F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="00CD4A7F" w:rsidRDefault="00666363">
      <w:pPr>
        <w:tabs>
          <w:tab w:val="left" w:pos="7695"/>
        </w:tabs>
        <w:spacing w:after="280" w:line="276" w:lineRule="aut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Prisutni: 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B, prof. (predsjednica), prof., 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prof., dr. </w:t>
      </w:r>
      <w:proofErr w:type="spellStart"/>
      <w:r>
        <w:rPr>
          <w:sz w:val="24"/>
          <w:szCs w:val="24"/>
        </w:rPr>
        <w:t>sc</w:t>
      </w:r>
      <w:proofErr w:type="spellEnd"/>
      <w:r>
        <w:rPr>
          <w:sz w:val="24"/>
          <w:szCs w:val="24"/>
        </w:rPr>
        <w:t>. J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J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(zamjenik predsjednice), Z</w:t>
      </w:r>
      <w:r w:rsidR="00C82236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>, prof</w:t>
      </w:r>
      <w:proofErr w:type="spellEnd"/>
      <w:r>
        <w:rPr>
          <w:sz w:val="24"/>
          <w:szCs w:val="24"/>
        </w:rPr>
        <w:t>. , Z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CD4A7F" w:rsidRDefault="00666363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Odsutni: D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G</w:t>
      </w:r>
      <w:r w:rsidR="00C82236">
        <w:rPr>
          <w:sz w:val="24"/>
          <w:szCs w:val="24"/>
        </w:rPr>
        <w:t>.</w:t>
      </w:r>
    </w:p>
    <w:p w:rsidR="00CD4A7F" w:rsidRDefault="00666363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 prisutni: 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(ravnatelj)</w:t>
      </w:r>
    </w:p>
    <w:p w:rsidR="00CD4A7F" w:rsidRDefault="00666363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početku sjednice predsjednica Školskog odbora pozdravila je prisutne, utvrdila prisutne i odsutne članove čime je potvrđeno da je na sjednici nazočan potreban broj članova za pravovaljano odlučivanje. Zapisničar ove sjednice je 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. Predsjednica je predložila sljedeći </w:t>
      </w:r>
    </w:p>
    <w:p w:rsidR="00CD4A7F" w:rsidRDefault="0066636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CD4A7F" w:rsidRDefault="00666363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Dnevni red</w:t>
      </w:r>
    </w:p>
    <w:p w:rsidR="00CD4A7F" w:rsidRDefault="00CD4A7F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</w:p>
    <w:p w:rsidR="00CD4A7F" w:rsidRDefault="00666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Usvajanje zapisnika 28. sjednice Školskog odbora Srednje škole Matije Antuna Reljkovića Slavonski Brod</w:t>
      </w:r>
    </w:p>
    <w:p w:rsidR="00CD4A7F" w:rsidRDefault="00666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Davanje prethodne suglasnosti za zasnivanje radnog odnosa po natječaju od 26. 4. 2024.g. </w:t>
      </w:r>
    </w:p>
    <w:p w:rsidR="00CD4A7F" w:rsidRDefault="006663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Donošenje odluke o prodaji proizvoda Školskog gospodarstva 2024.g.</w:t>
      </w:r>
    </w:p>
    <w:p w:rsidR="00CD4A7F" w:rsidRPr="00C82236" w:rsidRDefault="00666363" w:rsidP="00C82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Razno.</w:t>
      </w:r>
    </w:p>
    <w:p w:rsidR="00CD4A7F" w:rsidRDefault="00666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Dnevni red i dopuna dnevnog reda dnevnog reda s točkom 3. Donošenje odluke o prodaji proizvoda Školskog gospodarstva 2024. jednoglasno je prihvaćena te je Predsjednica Školskog odbora nastavila s vođenjem sjednice.</w:t>
      </w:r>
    </w:p>
    <w:p w:rsidR="00CD4A7F" w:rsidRDefault="00CD4A7F">
      <w:pPr>
        <w:spacing w:after="0" w:line="276" w:lineRule="auto"/>
        <w:jc w:val="both"/>
        <w:rPr>
          <w:color w:val="000000"/>
          <w:sz w:val="24"/>
          <w:szCs w:val="24"/>
        </w:rPr>
      </w:pPr>
    </w:p>
    <w:p w:rsidR="00CD4A7F" w:rsidRDefault="00666363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Ad.1. Usvajanje zapisnika 28.  sjednice Školskog odbora Srednje škole Matije Antuna Reljkovića Slavonski Brod</w:t>
      </w:r>
    </w:p>
    <w:p w:rsidR="00CD4A7F" w:rsidRDefault="00CD4A7F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:rsidR="00CD4A7F" w:rsidRDefault="00666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Predsjednica Školskog odbora otvorila je raspravu. Budući da se nitko nije javio, zatvorila je raspravu i dala na usvajanje zapisnik 28. sjednice Školskog odbora Srednje škole Matije Antuna Reljkovića Slavonski Brod. Isti je jednoglasno usvojen.</w:t>
      </w:r>
    </w:p>
    <w:p w:rsidR="00CD4A7F" w:rsidRDefault="00CD4A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D4A7F" w:rsidRDefault="00CD4A7F">
      <w:pPr>
        <w:shd w:val="clear" w:color="auto" w:fill="FFFFFF"/>
        <w:spacing w:after="0" w:line="240" w:lineRule="auto"/>
        <w:jc w:val="both"/>
        <w:rPr>
          <w:b/>
          <w:color w:val="222222"/>
          <w:sz w:val="24"/>
          <w:szCs w:val="24"/>
        </w:rPr>
      </w:pPr>
    </w:p>
    <w:p w:rsidR="00CD4A7F" w:rsidRDefault="006663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Ad.2.  </w:t>
      </w:r>
      <w:r>
        <w:rPr>
          <w:b/>
          <w:color w:val="000000"/>
          <w:sz w:val="24"/>
          <w:szCs w:val="24"/>
        </w:rPr>
        <w:t>Davanje prethodne suglasnosti za zasnivanje radnog odnosa po natječaju od 26.4.2024.g.</w:t>
      </w:r>
    </w:p>
    <w:p w:rsidR="00C82236" w:rsidRDefault="00C82236">
      <w:pPr>
        <w:spacing w:after="0"/>
        <w:jc w:val="both"/>
        <w:rPr>
          <w:sz w:val="24"/>
          <w:szCs w:val="24"/>
        </w:rPr>
      </w:pPr>
    </w:p>
    <w:p w:rsidR="00CD4A7F" w:rsidRDefault="006663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 na temelju dostavljene dokumentacije traži prethodnu suglasnost Školskog odbora za zasnivanje radnog odnosa </w:t>
      </w:r>
    </w:p>
    <w:p w:rsidR="00CD4A7F" w:rsidRDefault="00CD4A7F">
      <w:pPr>
        <w:spacing w:after="0"/>
        <w:jc w:val="both"/>
        <w:rPr>
          <w:sz w:val="24"/>
          <w:szCs w:val="24"/>
        </w:rPr>
      </w:pPr>
    </w:p>
    <w:p w:rsidR="00CD4A7F" w:rsidRDefault="00666363">
      <w:pPr>
        <w:jc w:val="both"/>
        <w:rPr>
          <w:sz w:val="24"/>
          <w:szCs w:val="24"/>
        </w:rPr>
      </w:pPr>
      <w:r>
        <w:rPr>
          <w:sz w:val="24"/>
          <w:szCs w:val="24"/>
        </w:rPr>
        <w:t>za radno mjesto:</w:t>
      </w:r>
    </w:p>
    <w:p w:rsidR="00CD4A7F" w:rsidRDefault="00CD4A7F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color w:val="000000"/>
          <w:sz w:val="24"/>
          <w:szCs w:val="24"/>
        </w:rPr>
      </w:pPr>
    </w:p>
    <w:p w:rsidR="00CD4A7F" w:rsidRDefault="006663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Stručni suradnik/</w:t>
      </w:r>
      <w:proofErr w:type="spellStart"/>
      <w:r>
        <w:rPr>
          <w:b/>
          <w:color w:val="000000"/>
          <w:sz w:val="24"/>
          <w:szCs w:val="24"/>
        </w:rPr>
        <w:t>ca</w:t>
      </w:r>
      <w:proofErr w:type="spellEnd"/>
      <w:r>
        <w:rPr>
          <w:b/>
          <w:color w:val="000000"/>
          <w:sz w:val="24"/>
          <w:szCs w:val="24"/>
        </w:rPr>
        <w:t xml:space="preserve"> – pedagog –</w:t>
      </w:r>
      <w:r>
        <w:rPr>
          <w:color w:val="000000"/>
          <w:sz w:val="24"/>
          <w:szCs w:val="24"/>
        </w:rPr>
        <w:t xml:space="preserve"> jedan (1) izvršitelj – određeno puno radno vrijeme do povratka zaposlenica – zamjena za </w:t>
      </w:r>
      <w:proofErr w:type="spellStart"/>
      <w:r>
        <w:rPr>
          <w:color w:val="000000"/>
          <w:sz w:val="24"/>
          <w:szCs w:val="24"/>
        </w:rPr>
        <w:t>porodiljni</w:t>
      </w:r>
      <w:proofErr w:type="spellEnd"/>
      <w:r>
        <w:rPr>
          <w:color w:val="000000"/>
          <w:sz w:val="24"/>
          <w:szCs w:val="24"/>
        </w:rPr>
        <w:t xml:space="preserve">/roditeljski dopust  S </w:t>
      </w:r>
      <w:r>
        <w:rPr>
          <w:b/>
          <w:color w:val="000000"/>
          <w:sz w:val="24"/>
          <w:szCs w:val="24"/>
        </w:rPr>
        <w:t>H</w:t>
      </w:r>
      <w:r w:rsidR="00C82236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P</w:t>
      </w:r>
      <w:r w:rsidR="00C82236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K</w:t>
      </w:r>
      <w:r w:rsidR="00C82236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, magistra  pedagogije</w:t>
      </w:r>
    </w:p>
    <w:p w:rsidR="00CD4A7F" w:rsidRDefault="00CD4A7F">
      <w:pPr>
        <w:spacing w:after="0"/>
        <w:jc w:val="both"/>
        <w:rPr>
          <w:sz w:val="24"/>
          <w:szCs w:val="24"/>
        </w:rPr>
      </w:pPr>
    </w:p>
    <w:p w:rsidR="00CD4A7F" w:rsidRDefault="00666363">
      <w:p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Moli se suglasnost Školskog odbora za zasnivanje radnog odnosa s navedenom kandidatkinjom. </w:t>
      </w:r>
    </w:p>
    <w:p w:rsidR="00CD4A7F" w:rsidRDefault="006663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Suglasnost je jednoglasno donesena.</w:t>
      </w:r>
    </w:p>
    <w:p w:rsidR="00CD4A7F" w:rsidRDefault="00666363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Ad.3.  </w:t>
      </w:r>
      <w:r>
        <w:rPr>
          <w:b/>
          <w:color w:val="000000"/>
          <w:sz w:val="24"/>
          <w:szCs w:val="24"/>
        </w:rPr>
        <w:t>Donošenje odluke o prodaji proizvoda Školskog gospodarstva 2024.g.</w:t>
      </w:r>
    </w:p>
    <w:p w:rsidR="00CD4A7F" w:rsidRDefault="00666363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Predsjednica Školskog odbora dala je riječ Ravnatelju. Budući da škola obrađuje velike površine zemlje i da su kulture došle do faze žetve, Ravnatelj traži donošenje odluke o prodaji proizvoda Školskog gospodarstva 2024. g.</w:t>
      </w: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Odluka je jednoglasno donesena.</w:t>
      </w:r>
    </w:p>
    <w:p w:rsidR="00CD4A7F" w:rsidRDefault="00CD4A7F">
      <w:pPr>
        <w:spacing w:after="0" w:line="276" w:lineRule="auto"/>
        <w:ind w:right="-851"/>
        <w:jc w:val="both"/>
        <w:rPr>
          <w:b/>
          <w:sz w:val="24"/>
          <w:szCs w:val="24"/>
        </w:rPr>
      </w:pP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Ad.4.  Razno</w:t>
      </w: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bookmarkStart w:id="2" w:name="_1fob9te" w:colFirst="0" w:colLast="0"/>
      <w:bookmarkEnd w:id="2"/>
      <w:r>
        <w:rPr>
          <w:sz w:val="24"/>
          <w:szCs w:val="24"/>
        </w:rPr>
        <w:t>Pod točkom Razno Ravnatelj je upoznao članove Školskog odbora s upisima u školsku godinu  2024./2025. Odobren je upis za 168 učenika u sedam razreda. Promociju škole radimo odlaskom u škole, Danom otvorenih vrata, putem medija i putem reklamnih i promidžbenih materijala s logom škole. Trogodišnji smjerovi ove će godine biti stipendirani. Nadamo se dobrom odazivu učenika.  Povratna informacija koju smo dobili prikupljanjem podataka putem anketa je dobra.</w:t>
      </w: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4A7F" w:rsidRDefault="00CD4A7F">
      <w:pPr>
        <w:spacing w:after="0" w:line="276" w:lineRule="auto"/>
        <w:ind w:right="-851"/>
        <w:jc w:val="both"/>
        <w:rPr>
          <w:color w:val="FF0000"/>
          <w:sz w:val="24"/>
          <w:szCs w:val="24"/>
        </w:rPr>
      </w:pP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Sjednica je završila u 10:15h.</w:t>
      </w: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Zapisničar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Predsjednica školskog odbora</w:t>
      </w:r>
    </w:p>
    <w:p w:rsidR="00CD4A7F" w:rsidRDefault="00666363">
      <w:pPr>
        <w:spacing w:after="0" w:line="276" w:lineRule="auto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>, prof.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                        </w:t>
      </w:r>
      <w:r w:rsidR="00C82236">
        <w:rPr>
          <w:sz w:val="24"/>
          <w:szCs w:val="24"/>
        </w:rPr>
        <w:t xml:space="preserve">         </w:t>
      </w:r>
      <w:bookmarkStart w:id="3" w:name="_GoBack"/>
      <w:bookmarkEnd w:id="3"/>
      <w:r>
        <w:rPr>
          <w:sz w:val="24"/>
          <w:szCs w:val="24"/>
        </w:rPr>
        <w:t>I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C82236">
        <w:rPr>
          <w:sz w:val="24"/>
          <w:szCs w:val="24"/>
        </w:rPr>
        <w:t>.</w:t>
      </w:r>
      <w:r>
        <w:rPr>
          <w:sz w:val="24"/>
          <w:szCs w:val="24"/>
        </w:rPr>
        <w:t>, prof.</w:t>
      </w:r>
    </w:p>
    <w:p w:rsidR="00CD4A7F" w:rsidRDefault="00CD4A7F">
      <w:pPr>
        <w:spacing w:after="0" w:line="276" w:lineRule="auto"/>
        <w:ind w:right="-851"/>
        <w:jc w:val="both"/>
        <w:rPr>
          <w:sz w:val="24"/>
          <w:szCs w:val="24"/>
        </w:rPr>
      </w:pPr>
      <w:bookmarkStart w:id="4" w:name="_3znysh7" w:colFirst="0" w:colLast="0"/>
      <w:bookmarkEnd w:id="4"/>
    </w:p>
    <w:sectPr w:rsidR="00CD4A7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FAA"/>
    <w:multiLevelType w:val="multilevel"/>
    <w:tmpl w:val="FE523F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4371C8"/>
    <w:multiLevelType w:val="multilevel"/>
    <w:tmpl w:val="ADFC0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7F"/>
    <w:rsid w:val="006170AD"/>
    <w:rsid w:val="00666363"/>
    <w:rsid w:val="00C82236"/>
    <w:rsid w:val="00C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449C"/>
  <w15:docId w15:val="{06DB9322-08F1-4614-83C9-2EDEDA22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Iva Bodrožić-Selak</cp:lastModifiedBy>
  <cp:revision>3</cp:revision>
  <dcterms:created xsi:type="dcterms:W3CDTF">2024-06-21T11:55:00Z</dcterms:created>
  <dcterms:modified xsi:type="dcterms:W3CDTF">2025-10-05T18:39:00Z</dcterms:modified>
</cp:coreProperties>
</file>