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6DB" w:rsidRDefault="00C426DB" w:rsidP="00C426DB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4ED62805" wp14:editId="08CA14FF">
                <wp:simplePos x="0" y="0"/>
                <wp:positionH relativeFrom="column">
                  <wp:posOffset>-909955</wp:posOffset>
                </wp:positionH>
                <wp:positionV relativeFrom="paragraph">
                  <wp:posOffset>-909956</wp:posOffset>
                </wp:positionV>
                <wp:extent cx="7539355" cy="10739755"/>
                <wp:effectExtent l="0" t="0" r="4445" b="4445"/>
                <wp:wrapNone/>
                <wp:docPr id="49" name="Grupa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9355" cy="10739755"/>
                          <a:chOff x="0" y="0"/>
                          <a:chExt cx="6858000" cy="9144000"/>
                        </a:xfrm>
                      </wpg:grpSpPr>
                      <wps:wsp>
                        <wps:cNvPr id="54" name="Pravokutnik 54"/>
                        <wps:cNvSpPr/>
                        <wps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002">
                            <a:schemeClr val="dk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426DB" w:rsidRPr="009306A5" w:rsidRDefault="00C426DB" w:rsidP="00C426DB">
                              <w:pPr>
                                <w:pStyle w:val="Bezproreda"/>
                                <w:rPr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685800" tIns="685800" rIns="914400" bIns="45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5" name="Grupa 2"/>
                        <wpg:cNvGrpSpPr/>
                        <wpg:grpSpPr>
                          <a:xfrm>
                            <a:off x="2524125" y="0"/>
                            <a:ext cx="4329113" cy="4491038"/>
                            <a:chOff x="0" y="0"/>
                            <a:chExt cx="4329113" cy="4491038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56" name="Prostoručno 56"/>
                          <wps:cNvSpPr>
                            <a:spLocks/>
                          </wps:cNvSpPr>
                          <wps:spPr bwMode="auto">
                            <a:xfrm>
                              <a:off x="1501775" y="0"/>
                              <a:ext cx="2827338" cy="2835275"/>
                            </a:xfrm>
                            <a:custGeom>
                              <a:avLst/>
                              <a:gdLst>
                                <a:gd name="T0" fmla="*/ 4 w 1781"/>
                                <a:gd name="T1" fmla="*/ 1786 h 1786"/>
                                <a:gd name="T2" fmla="*/ 0 w 1781"/>
                                <a:gd name="T3" fmla="*/ 1782 h 1786"/>
                                <a:gd name="T4" fmla="*/ 1776 w 1781"/>
                                <a:gd name="T5" fmla="*/ 0 h 1786"/>
                                <a:gd name="T6" fmla="*/ 1781 w 1781"/>
                                <a:gd name="T7" fmla="*/ 5 h 1786"/>
                                <a:gd name="T8" fmla="*/ 4 w 1781"/>
                                <a:gd name="T9" fmla="*/ 1786 h 1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81" h="1786">
                                  <a:moveTo>
                                    <a:pt x="4" y="1786"/>
                                  </a:moveTo>
                                  <a:lnTo>
                                    <a:pt x="0" y="1782"/>
                                  </a:lnTo>
                                  <a:lnTo>
                                    <a:pt x="1776" y="0"/>
                                  </a:lnTo>
                                  <a:lnTo>
                                    <a:pt x="1781" y="5"/>
                                  </a:lnTo>
                                  <a:lnTo>
                                    <a:pt x="4" y="178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" name="Prostoručno 57"/>
                          <wps:cNvSpPr>
                            <a:spLocks/>
                          </wps:cNvSpPr>
                          <wps:spPr bwMode="auto">
                            <a:xfrm>
                              <a:off x="782637" y="227013"/>
                              <a:ext cx="3546475" cy="3546475"/>
                            </a:xfrm>
                            <a:custGeom>
                              <a:avLst/>
                              <a:gdLst>
                                <a:gd name="T0" fmla="*/ 5 w 2234"/>
                                <a:gd name="T1" fmla="*/ 2234 h 2234"/>
                                <a:gd name="T2" fmla="*/ 0 w 2234"/>
                                <a:gd name="T3" fmla="*/ 2229 h 2234"/>
                                <a:gd name="T4" fmla="*/ 2229 w 2234"/>
                                <a:gd name="T5" fmla="*/ 0 h 2234"/>
                                <a:gd name="T6" fmla="*/ 2234 w 2234"/>
                                <a:gd name="T7" fmla="*/ 5 h 2234"/>
                                <a:gd name="T8" fmla="*/ 5 w 2234"/>
                                <a:gd name="T9" fmla="*/ 2234 h 2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34" h="2234">
                                  <a:moveTo>
                                    <a:pt x="5" y="2234"/>
                                  </a:moveTo>
                                  <a:lnTo>
                                    <a:pt x="0" y="2229"/>
                                  </a:lnTo>
                                  <a:lnTo>
                                    <a:pt x="2229" y="0"/>
                                  </a:lnTo>
                                  <a:lnTo>
                                    <a:pt x="2234" y="5"/>
                                  </a:lnTo>
                                  <a:lnTo>
                                    <a:pt x="5" y="223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8" name="Prostoručno 58"/>
                          <wps:cNvSpPr>
                            <a:spLocks/>
                          </wps:cNvSpPr>
                          <wps:spPr bwMode="auto">
                            <a:xfrm>
                              <a:off x="841375" y="109538"/>
                              <a:ext cx="3487738" cy="3487738"/>
                            </a:xfrm>
                            <a:custGeom>
                              <a:avLst/>
                              <a:gdLst>
                                <a:gd name="T0" fmla="*/ 9 w 2197"/>
                                <a:gd name="T1" fmla="*/ 2197 h 2197"/>
                                <a:gd name="T2" fmla="*/ 0 w 2197"/>
                                <a:gd name="T3" fmla="*/ 2193 h 2197"/>
                                <a:gd name="T4" fmla="*/ 2188 w 2197"/>
                                <a:gd name="T5" fmla="*/ 0 h 2197"/>
                                <a:gd name="T6" fmla="*/ 2197 w 2197"/>
                                <a:gd name="T7" fmla="*/ 10 h 2197"/>
                                <a:gd name="T8" fmla="*/ 9 w 2197"/>
                                <a:gd name="T9" fmla="*/ 2197 h 2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97" h="2197">
                                  <a:moveTo>
                                    <a:pt x="9" y="2197"/>
                                  </a:moveTo>
                                  <a:lnTo>
                                    <a:pt x="0" y="2193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2197" y="10"/>
                                  </a:lnTo>
                                  <a:lnTo>
                                    <a:pt x="9" y="219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9" name="Prostoručno 59"/>
                          <wps:cNvSpPr>
                            <a:spLocks/>
                          </wps:cNvSpPr>
                          <wps:spPr bwMode="auto">
                            <a:xfrm>
                              <a:off x="1216025" y="498475"/>
                              <a:ext cx="3113088" cy="3121025"/>
                            </a:xfrm>
                            <a:custGeom>
                              <a:avLst/>
                              <a:gdLst>
                                <a:gd name="T0" fmla="*/ 9 w 1961"/>
                                <a:gd name="T1" fmla="*/ 1966 h 1966"/>
                                <a:gd name="T2" fmla="*/ 0 w 1961"/>
                                <a:gd name="T3" fmla="*/ 1957 h 1966"/>
                                <a:gd name="T4" fmla="*/ 1952 w 1961"/>
                                <a:gd name="T5" fmla="*/ 0 h 1966"/>
                                <a:gd name="T6" fmla="*/ 1961 w 1961"/>
                                <a:gd name="T7" fmla="*/ 9 h 1966"/>
                                <a:gd name="T8" fmla="*/ 9 w 1961"/>
                                <a:gd name="T9" fmla="*/ 1966 h 19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61" h="1966">
                                  <a:moveTo>
                                    <a:pt x="9" y="1966"/>
                                  </a:moveTo>
                                  <a:lnTo>
                                    <a:pt x="0" y="1957"/>
                                  </a:lnTo>
                                  <a:lnTo>
                                    <a:pt x="1952" y="0"/>
                                  </a:lnTo>
                                  <a:lnTo>
                                    <a:pt x="1961" y="9"/>
                                  </a:lnTo>
                                  <a:lnTo>
                                    <a:pt x="9" y="196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0" name="Prostoručno 60"/>
                          <wps:cNvSpPr>
                            <a:spLocks/>
                          </wps:cNvSpPr>
                          <wps:spPr bwMode="auto">
                            <a:xfrm>
                              <a:off x="0" y="153988"/>
                              <a:ext cx="4329113" cy="4337050"/>
                            </a:xfrm>
                            <a:custGeom>
                              <a:avLst/>
                              <a:gdLst>
                                <a:gd name="T0" fmla="*/ 0 w 2727"/>
                                <a:gd name="T1" fmla="*/ 2732 h 2732"/>
                                <a:gd name="T2" fmla="*/ 0 w 2727"/>
                                <a:gd name="T3" fmla="*/ 2728 h 2732"/>
                                <a:gd name="T4" fmla="*/ 2722 w 2727"/>
                                <a:gd name="T5" fmla="*/ 0 h 2732"/>
                                <a:gd name="T6" fmla="*/ 2727 w 2727"/>
                                <a:gd name="T7" fmla="*/ 5 h 2732"/>
                                <a:gd name="T8" fmla="*/ 0 w 2727"/>
                                <a:gd name="T9" fmla="*/ 2732 h 2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27" h="2732">
                                  <a:moveTo>
                                    <a:pt x="0" y="2732"/>
                                  </a:moveTo>
                                  <a:lnTo>
                                    <a:pt x="0" y="2728"/>
                                  </a:lnTo>
                                  <a:lnTo>
                                    <a:pt x="2722" y="0"/>
                                  </a:lnTo>
                                  <a:lnTo>
                                    <a:pt x="2727" y="5"/>
                                  </a:lnTo>
                                  <a:lnTo>
                                    <a:pt x="0" y="273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D62805" id="Grupa 49" o:spid="_x0000_s1026" style="position:absolute;margin-left:-71.65pt;margin-top:-71.65pt;width:593.65pt;height:845.65pt;z-index:-251643904;mso-width-relative:margin;mso-height-relative:margin" coordsize="6858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">
                <v:rect id="Pravokutnik 54" o:spid="_x0000_s1027" style="position:absolute;width:68580;height:9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" fillcolor="#823b0b [1605]" stroked="f" strokeweight="1pt">
                  <v:textbox inset="54pt,54pt,1in,5in">
                    <w:txbxContent>
                      <w:p w:rsidR="00C426DB" w:rsidRPr="009306A5" w:rsidRDefault="00C426DB" w:rsidP="00C426DB">
                        <w:pPr>
                          <w:pStyle w:val="Bezproreda"/>
                          <w:rPr>
                            <w:b/>
                            <w:color w:val="FFFFFF" w:themeColor="background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  <v:group id="Grupa 2" o:spid="_x0000_s1028" style="position:absolute;left:25241;width:43291;height:44910" coordsize="43291,4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Prostoručno 56" o:spid="_x0000_s1029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" path="m4,1786l,1782,1776,r5,5l4,1786xe" filled="f" stroked="f">
                    <v:path arrowok="t" o:connecttype="custom" o:connectlocs="6350,2835275;0,2828925;2819400,0;2827338,7938;6350,2835275" o:connectangles="0,0,0,0,0"/>
                  </v:shape>
                  <v:shape id="Prostoručno 57" o:spid="_x0000_s1030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" path="m5,2234l,2229,2229,r5,5l5,2234xe" filled="f" stroked="f">
                    <v:path arrowok="t" o:connecttype="custom" o:connectlocs="7938,3546475;0,3538538;3538538,0;3546475,7938;7938,3546475" o:connectangles="0,0,0,0,0"/>
                  </v:shape>
                  <v:shape id="Prostoručno 58" o:spid="_x0000_s1031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" path="m9,2197l,2193,2188,r9,10l9,2197xe" filled="f" stroked="f">
                    <v:path arrowok="t" o:connecttype="custom" o:connectlocs="14288,3487738;0,3481388;3473450,0;3487738,15875;14288,3487738" o:connectangles="0,0,0,0,0"/>
                  </v:shape>
                  <v:shape id="Prostoručno 59" o:spid="_x0000_s1032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" path="m9,1966l,1957,1952,r9,9l9,1966xe" filled="f" stroked="f">
                    <v:path arrowok="t" o:connecttype="custom" o:connectlocs="14288,3121025;0,3106738;3098800,0;3113088,14288;14288,3121025" o:connectangles="0,0,0,0,0"/>
                  </v:shape>
                  <v:shape id="Prostoručno 60" o:spid="_x0000_s1033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0/h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9/BJ/&#10;gNx9AQAA//8DAFBLAQItABQABgAIAAAAIQDb4fbL7gAAAIUBAAATAAAAAAAAAAAAAAAAAAAAAABb&#10;Q29udGVudF9UeXBlc10ueG1sUEsBAi0AFAAGAAgAAAAhAFr0LFu/AAAAFQEAAAsAAAAAAAAAAAAA&#10;AAAAHwEAAF9yZWxzLy5yZWxzUEsBAi0AFAAGAAgAAAAhAK+LT+G7AAAA2wAAAA8AAAAAAAAAAAAA&#10;AAAABwIAAGRycy9kb3ducmV2LnhtbFBLBQYAAAAAAwADALcAAADvAgAAAAA=&#10;" path="m,2732r,-4l2722,r5,5l,2732xe" filled="f" stroked="f">
                    <v:path arrowok="t" o:connecttype="custom" o:connectlocs="0,4337050;0,4330700;4321175,0;4329113,7938;0,4337050" o:connectangles="0,0,0,0,0"/>
                  </v:shape>
                </v:group>
              </v:group>
            </w:pict>
          </mc:Fallback>
        </mc:AlternateContent>
      </w:r>
    </w:p>
    <w:sdt>
      <w:sdtPr>
        <w:id w:val="754788397"/>
        <w:docPartObj>
          <w:docPartGallery w:val="Cover Pages"/>
          <w:docPartUnique/>
        </w:docPartObj>
      </w:sdtPr>
      <w:sdtEndPr>
        <w:rPr>
          <w:rFonts w:ascii="MyriadPro-Light" w:hAnsi="MyriadPro-Light" w:cs="MyriadPro-Light"/>
          <w:sz w:val="16"/>
          <w:szCs w:val="16"/>
        </w:rPr>
      </w:sdtEndPr>
      <w:sdtContent>
        <w:p w:rsidR="00C426DB" w:rsidRDefault="00C426DB" w:rsidP="00C426DB"/>
        <w:p w:rsidR="00C426DB" w:rsidRDefault="00C426DB" w:rsidP="00C426DB">
          <w:pPr>
            <w:rPr>
              <w:rFonts w:ascii="MyriadPro-Light" w:hAnsi="MyriadPro-Light" w:cs="MyriadPro-Light"/>
              <w:sz w:val="16"/>
              <w:szCs w:val="16"/>
            </w:rPr>
          </w:pPr>
          <w:r>
            <w:rPr>
              <w:noProof/>
              <w:lang w:eastAsia="hr-HR"/>
            </w:rPr>
            <mc:AlternateContent>
              <mc:Choice Requires="wps">
                <w:drawing>
                  <wp:anchor distT="45720" distB="45720" distL="114300" distR="114300" simplePos="0" relativeHeight="251673600" behindDoc="0" locked="0" layoutInCell="1" allowOverlap="1" wp14:anchorId="4B94318F" wp14:editId="0F3E1A43">
                    <wp:simplePos x="0" y="0"/>
                    <wp:positionH relativeFrom="column">
                      <wp:posOffset>-571500</wp:posOffset>
                    </wp:positionH>
                    <wp:positionV relativeFrom="paragraph">
                      <wp:posOffset>3951605</wp:posOffset>
                    </wp:positionV>
                    <wp:extent cx="6853555" cy="2395855"/>
                    <wp:effectExtent l="0" t="0" r="23495" b="23495"/>
                    <wp:wrapSquare wrapText="bothSides"/>
                    <wp:docPr id="21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53555" cy="239585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5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426DB" w:rsidRPr="003A0B14" w:rsidRDefault="00C426DB" w:rsidP="00C426DB">
                                <w:pPr>
                                  <w:jc w:val="center"/>
                                  <w:rPr>
                                    <w:rFonts w:ascii="Bernard MT Condensed" w:hAnsi="Bernard MT Condensed" w:cs="Times New Roman"/>
                                    <w:color w:val="FFFF11"/>
                                    <w:sz w:val="96"/>
                                    <w:szCs w:val="96"/>
                                  </w:rPr>
                                </w:pPr>
                                <w:r w:rsidRPr="003A0B14">
                                  <w:rPr>
                                    <w:rFonts w:ascii="Bernard MT Condensed" w:hAnsi="Bernard MT Condensed" w:cs="Times New Roman"/>
                                    <w:color w:val="FFFF11"/>
                                    <w:sz w:val="96"/>
                                    <w:szCs w:val="96"/>
                                  </w:rPr>
                                  <w:t>Strategija razvoja</w:t>
                                </w:r>
                              </w:p>
                              <w:p w:rsidR="00C426DB" w:rsidRPr="003A0B14" w:rsidRDefault="00C426DB" w:rsidP="00C426D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FFFF11"/>
                                    <w:sz w:val="46"/>
                                    <w:szCs w:val="46"/>
                                  </w:rPr>
                                </w:pPr>
                                <w:r w:rsidRPr="003A0B14">
                                  <w:rPr>
                                    <w:rFonts w:ascii="Times New Roman" w:hAnsi="Times New Roman" w:cs="Times New Roman"/>
                                    <w:color w:val="FFFF11"/>
                                    <w:sz w:val="46"/>
                                    <w:szCs w:val="46"/>
                                  </w:rPr>
                                  <w:t>Srednje škole Matije Antuna Reljkovića, Slavonski Brod</w:t>
                                </w:r>
                              </w:p>
                              <w:p w:rsidR="00C426DB" w:rsidRPr="003A0B14" w:rsidRDefault="00C426DB" w:rsidP="00C426DB">
                                <w:pPr>
                                  <w:jc w:val="center"/>
                                  <w:rPr>
                                    <w:rFonts w:ascii="Bernard MT Condensed" w:hAnsi="Bernard MT Condensed" w:cs="Times New Roman"/>
                                    <w:b/>
                                    <w:color w:val="FFFF11"/>
                                    <w:sz w:val="46"/>
                                    <w:szCs w:val="46"/>
                                  </w:rPr>
                                </w:pPr>
                                <w:r w:rsidRPr="003A0B14">
                                  <w:rPr>
                                    <w:rFonts w:ascii="Bernard MT Condensed" w:hAnsi="Bernard MT Condensed" w:cs="Times New Roman"/>
                                    <w:b/>
                                    <w:color w:val="FFFF11"/>
                                    <w:sz w:val="46"/>
                                    <w:szCs w:val="46"/>
                                  </w:rPr>
                                  <w:t>2018.god. – 2022. god.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B94318F"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2" o:spid="_x0000_s1034" type="#_x0000_t202" style="position:absolute;margin-left:-45pt;margin-top:311.15pt;width:539.65pt;height:188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" fillcolor="#823b0b [1605]">
                    <v:textbox>
                      <w:txbxContent>
                        <w:p w:rsidR="00C426DB" w:rsidRPr="003A0B14" w:rsidRDefault="00C426DB" w:rsidP="00C426DB">
                          <w:pPr>
                            <w:jc w:val="center"/>
                            <w:rPr>
                              <w:rFonts w:ascii="Bernard MT Condensed" w:hAnsi="Bernard MT Condensed" w:cs="Times New Roman"/>
                              <w:color w:val="FFFF11"/>
                              <w:sz w:val="96"/>
                              <w:szCs w:val="96"/>
                            </w:rPr>
                          </w:pPr>
                          <w:r w:rsidRPr="003A0B14">
                            <w:rPr>
                              <w:rFonts w:ascii="Bernard MT Condensed" w:hAnsi="Bernard MT Condensed" w:cs="Times New Roman"/>
                              <w:color w:val="FFFF11"/>
                              <w:sz w:val="96"/>
                              <w:szCs w:val="96"/>
                            </w:rPr>
                            <w:t>Strategija razvoja</w:t>
                          </w:r>
                        </w:p>
                        <w:p w:rsidR="00C426DB" w:rsidRPr="003A0B14" w:rsidRDefault="00C426DB" w:rsidP="00C426DB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FFFF11"/>
                              <w:sz w:val="46"/>
                              <w:szCs w:val="46"/>
                            </w:rPr>
                          </w:pPr>
                          <w:r w:rsidRPr="003A0B14">
                            <w:rPr>
                              <w:rFonts w:ascii="Times New Roman" w:hAnsi="Times New Roman" w:cs="Times New Roman"/>
                              <w:color w:val="FFFF11"/>
                              <w:sz w:val="46"/>
                              <w:szCs w:val="46"/>
                            </w:rPr>
                            <w:t>Srednje škole Matije Antuna Reljkovića, Slavonski Brod</w:t>
                          </w:r>
                        </w:p>
                        <w:p w:rsidR="00C426DB" w:rsidRPr="003A0B14" w:rsidRDefault="00C426DB" w:rsidP="00C426DB">
                          <w:pPr>
                            <w:jc w:val="center"/>
                            <w:rPr>
                              <w:rFonts w:ascii="Bernard MT Condensed" w:hAnsi="Bernard MT Condensed" w:cs="Times New Roman"/>
                              <w:b/>
                              <w:color w:val="FFFF11"/>
                              <w:sz w:val="46"/>
                              <w:szCs w:val="46"/>
                            </w:rPr>
                          </w:pPr>
                          <w:r w:rsidRPr="003A0B14">
                            <w:rPr>
                              <w:rFonts w:ascii="Bernard MT Condensed" w:hAnsi="Bernard MT Condensed" w:cs="Times New Roman"/>
                              <w:b/>
                              <w:color w:val="FFFF11"/>
                              <w:sz w:val="46"/>
                              <w:szCs w:val="46"/>
                            </w:rPr>
                            <w:t>2018.god. – 2022. god.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rFonts w:ascii="MyriadPro-Light" w:hAnsi="MyriadPro-Light" w:cs="MyriadPro-Light"/>
              <w:sz w:val="16"/>
              <w:szCs w:val="16"/>
            </w:rPr>
            <w:br w:type="page"/>
          </w:r>
        </w:p>
      </w:sdtContent>
    </w:sdt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6"/>
          <w:szCs w:val="16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6"/>
          <w:szCs w:val="16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6"/>
          <w:szCs w:val="16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6"/>
          <w:szCs w:val="16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6"/>
          <w:szCs w:val="16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6"/>
          <w:szCs w:val="16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6"/>
          <w:szCs w:val="16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6"/>
          <w:szCs w:val="16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6"/>
          <w:szCs w:val="16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6"/>
          <w:szCs w:val="16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6"/>
          <w:szCs w:val="16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6"/>
          <w:szCs w:val="16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6"/>
          <w:szCs w:val="16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6"/>
          <w:szCs w:val="16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6"/>
          <w:szCs w:val="16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6"/>
          <w:szCs w:val="16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6"/>
          <w:szCs w:val="16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6"/>
          <w:szCs w:val="16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6"/>
          <w:szCs w:val="16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6"/>
          <w:szCs w:val="16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6"/>
          <w:szCs w:val="16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6"/>
          <w:szCs w:val="16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6"/>
          <w:szCs w:val="16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6"/>
          <w:szCs w:val="16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6"/>
          <w:szCs w:val="16"/>
        </w:rPr>
      </w:pPr>
      <w:r>
        <w:rPr>
          <w:rFonts w:ascii="MyriadPro-Light" w:hAnsi="MyriadPro-Light" w:cs="MyriadPro-Light"/>
          <w:noProof/>
          <w:sz w:val="16"/>
          <w:szCs w:val="16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66D79A" wp14:editId="1E6A0AE2">
                <wp:simplePos x="0" y="0"/>
                <wp:positionH relativeFrom="column">
                  <wp:posOffset>2548255</wp:posOffset>
                </wp:positionH>
                <wp:positionV relativeFrom="paragraph">
                  <wp:posOffset>9526</wp:posOffset>
                </wp:positionV>
                <wp:extent cx="0" cy="3429000"/>
                <wp:effectExtent l="0" t="0" r="19050" b="19050"/>
                <wp:wrapNone/>
                <wp:docPr id="7" name="Ravni povez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8BAFDD" id="Ravni poveznik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65pt,.75pt" to="200.65pt,2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6"/>
          <w:szCs w:val="16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6"/>
          <w:szCs w:val="16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6"/>
          <w:szCs w:val="16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6"/>
          <w:szCs w:val="16"/>
        </w:rPr>
      </w:pPr>
      <w:r>
        <w:rPr>
          <w:rFonts w:ascii="MyriadPro-Light" w:hAnsi="MyriadPro-Light" w:cs="MyriadPro-Light"/>
          <w:sz w:val="16"/>
          <w:szCs w:val="16"/>
        </w:rPr>
        <w:t xml:space="preserve"> </w:t>
      </w:r>
    </w:p>
    <w:p w:rsidR="00C426DB" w:rsidRPr="00C83E9A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-Light" w:hAnsi="MyriadPro-Light" w:cs="MyriadPro-Light"/>
          <w:sz w:val="16"/>
          <w:szCs w:val="16"/>
        </w:rPr>
        <w:t xml:space="preserve">      </w:t>
      </w:r>
      <w:r w:rsidRPr="00C83E9A">
        <w:rPr>
          <w:rFonts w:ascii="Times New Roman" w:hAnsi="Times New Roman" w:cs="Times New Roman"/>
          <w:sz w:val="24"/>
          <w:szCs w:val="24"/>
        </w:rPr>
        <w:t>Tim za izradu strategije   kao i proces</w:t>
      </w:r>
    </w:p>
    <w:p w:rsidR="00C426DB" w:rsidRPr="00BC3DD2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83E9A">
        <w:rPr>
          <w:rFonts w:ascii="Times New Roman" w:hAnsi="Times New Roman" w:cs="Times New Roman"/>
          <w:sz w:val="24"/>
          <w:szCs w:val="24"/>
        </w:rPr>
        <w:t>planiranja    i oblikovanje   vodila :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2272DE">
        <w:rPr>
          <w:rFonts w:ascii="Times New Roman" w:hAnsi="Times New Roman" w:cs="Times New Roman"/>
          <w:sz w:val="24"/>
          <w:szCs w:val="24"/>
        </w:rPr>
        <w:t>Biserka Halavanaja, profesor pedagogije, savjetnik</w:t>
      </w:r>
    </w:p>
    <w:p w:rsidR="00C426DB" w:rsidRPr="002272DE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DB" w:rsidRPr="002272DE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72DE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Fotografije :  </w:t>
      </w:r>
      <w:r w:rsidRPr="002272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272DE">
        <w:rPr>
          <w:rFonts w:ascii="Times New Roman" w:hAnsi="Times New Roman" w:cs="Times New Roman"/>
          <w:sz w:val="24"/>
          <w:szCs w:val="24"/>
        </w:rPr>
        <w:t>Arhiva  SŠ M.A. Reljkovića</w:t>
      </w:r>
    </w:p>
    <w:p w:rsidR="00C426DB" w:rsidRPr="002272DE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DB" w:rsidRPr="002272DE" w:rsidRDefault="00C426DB" w:rsidP="00C426DB">
      <w:pPr>
        <w:tabs>
          <w:tab w:val="left" w:pos="42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72DE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Lektorirala:     </w:t>
      </w:r>
      <w:r w:rsidRPr="002272DE">
        <w:rPr>
          <w:rFonts w:ascii="Times New Roman" w:hAnsi="Times New Roman" w:cs="Times New Roman"/>
          <w:sz w:val="24"/>
          <w:szCs w:val="24"/>
        </w:rPr>
        <w:t>Ljil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2272DE">
        <w:rPr>
          <w:rFonts w:ascii="Times New Roman" w:hAnsi="Times New Roman" w:cs="Times New Roman"/>
          <w:sz w:val="24"/>
          <w:szCs w:val="24"/>
        </w:rPr>
        <w:t>ana Hess, profesor hrvatskog jezika, mentor</w:t>
      </w:r>
    </w:p>
    <w:p w:rsidR="00C426DB" w:rsidRPr="002272DE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DB" w:rsidRPr="002272DE" w:rsidRDefault="00C426DB" w:rsidP="00C426DB">
      <w:pPr>
        <w:tabs>
          <w:tab w:val="left" w:pos="42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72DE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Tehnički uredila i opremila :    </w:t>
      </w:r>
      <w:r w:rsidRPr="002272DE">
        <w:rPr>
          <w:rFonts w:ascii="Times New Roman" w:hAnsi="Times New Roman" w:cs="Times New Roman"/>
          <w:sz w:val="24"/>
          <w:szCs w:val="24"/>
        </w:rPr>
        <w:t>Biserka Halavanja,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72DE">
        <w:rPr>
          <w:rFonts w:ascii="Times New Roman" w:hAnsi="Times New Roman" w:cs="Times New Roman"/>
          <w:sz w:val="24"/>
          <w:szCs w:val="24"/>
        </w:rPr>
        <w:t>profesor pedagogije, savjetnik</w:t>
      </w:r>
    </w:p>
    <w:p w:rsidR="00C426DB" w:rsidRPr="002272DE" w:rsidRDefault="00C426DB" w:rsidP="00C426DB">
      <w:pPr>
        <w:tabs>
          <w:tab w:val="left" w:pos="42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DB" w:rsidRPr="002272DE" w:rsidRDefault="00C426DB" w:rsidP="00C426DB">
      <w:pPr>
        <w:tabs>
          <w:tab w:val="left" w:pos="42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72DE">
        <w:rPr>
          <w:rFonts w:ascii="Times New Roman" w:hAnsi="Times New Roman" w:cs="Times New Roman"/>
          <w:sz w:val="24"/>
          <w:szCs w:val="24"/>
        </w:rPr>
        <w:tab/>
        <w:t>Marija Marić</w:t>
      </w:r>
    </w:p>
    <w:p w:rsidR="00C426DB" w:rsidRPr="002272DE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DB" w:rsidRPr="002272DE" w:rsidRDefault="00C426DB" w:rsidP="00C426DB">
      <w:pPr>
        <w:tabs>
          <w:tab w:val="left" w:pos="427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72DE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Tisak:     </w:t>
      </w:r>
      <w:r w:rsidRPr="002272DE">
        <w:rPr>
          <w:rFonts w:ascii="Times New Roman" w:hAnsi="Times New Roman" w:cs="Times New Roman"/>
          <w:sz w:val="24"/>
          <w:szCs w:val="24"/>
        </w:rPr>
        <w:t>SŠ M.A. Reljkovića, Slavonski Brod</w:t>
      </w:r>
    </w:p>
    <w:p w:rsidR="00C426DB" w:rsidRPr="002272DE" w:rsidRDefault="00C426DB" w:rsidP="00C426DB">
      <w:pPr>
        <w:tabs>
          <w:tab w:val="left" w:pos="427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DB" w:rsidRPr="002272DE" w:rsidRDefault="00C426DB" w:rsidP="00C426DB">
      <w:pPr>
        <w:tabs>
          <w:tab w:val="left" w:pos="427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DB" w:rsidRPr="002272DE" w:rsidRDefault="00C426DB" w:rsidP="00C426DB">
      <w:pPr>
        <w:tabs>
          <w:tab w:val="left" w:pos="427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DB" w:rsidRPr="002272DE" w:rsidRDefault="00C426DB" w:rsidP="00C426DB">
      <w:pPr>
        <w:tabs>
          <w:tab w:val="left" w:pos="427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DB" w:rsidRPr="002272DE" w:rsidRDefault="00C426DB" w:rsidP="00C426DB">
      <w:pPr>
        <w:tabs>
          <w:tab w:val="left" w:pos="427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DB" w:rsidRPr="002272DE" w:rsidRDefault="00C426DB" w:rsidP="00C426DB">
      <w:pPr>
        <w:tabs>
          <w:tab w:val="left" w:pos="427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DB" w:rsidRPr="002272DE" w:rsidRDefault="00C426DB" w:rsidP="00C426DB">
      <w:pPr>
        <w:tabs>
          <w:tab w:val="left" w:pos="427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DB" w:rsidRPr="002272DE" w:rsidRDefault="00C426DB" w:rsidP="00C426DB">
      <w:pPr>
        <w:tabs>
          <w:tab w:val="left" w:pos="427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DB" w:rsidRPr="002272DE" w:rsidRDefault="00C426DB" w:rsidP="00C426DB">
      <w:pPr>
        <w:tabs>
          <w:tab w:val="left" w:pos="427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DB" w:rsidRPr="002272DE" w:rsidRDefault="00C426DB" w:rsidP="00C426DB">
      <w:pPr>
        <w:tabs>
          <w:tab w:val="left" w:pos="427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DB" w:rsidRPr="002272DE" w:rsidRDefault="00C426DB" w:rsidP="00C426DB">
      <w:pPr>
        <w:tabs>
          <w:tab w:val="left" w:pos="427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DB" w:rsidRPr="002272DE" w:rsidRDefault="00C426DB" w:rsidP="00C426DB">
      <w:pPr>
        <w:tabs>
          <w:tab w:val="left" w:pos="427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DB" w:rsidRDefault="00C426DB" w:rsidP="00C426DB">
      <w:pPr>
        <w:tabs>
          <w:tab w:val="left" w:pos="427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DB" w:rsidRDefault="00C426DB" w:rsidP="00C426DB">
      <w:pPr>
        <w:tabs>
          <w:tab w:val="left" w:pos="427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DB" w:rsidRDefault="00C426DB" w:rsidP="00C426DB">
      <w:pPr>
        <w:tabs>
          <w:tab w:val="left" w:pos="427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DB" w:rsidRPr="002272DE" w:rsidRDefault="00C426DB" w:rsidP="00C426DB">
      <w:pPr>
        <w:tabs>
          <w:tab w:val="left" w:pos="427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DB" w:rsidRPr="002272DE" w:rsidRDefault="00C426DB" w:rsidP="00C426DB">
      <w:pPr>
        <w:tabs>
          <w:tab w:val="left" w:pos="427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DB" w:rsidRPr="002272DE" w:rsidRDefault="00C426DB" w:rsidP="00C426DB">
      <w:pPr>
        <w:tabs>
          <w:tab w:val="left" w:pos="427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DB" w:rsidRPr="002272DE" w:rsidRDefault="00C426DB" w:rsidP="00C426DB">
      <w:pPr>
        <w:tabs>
          <w:tab w:val="left" w:pos="307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72DE">
        <w:rPr>
          <w:rFonts w:ascii="Times New Roman" w:hAnsi="Times New Roman" w:cs="Times New Roman"/>
          <w:sz w:val="24"/>
          <w:szCs w:val="24"/>
        </w:rPr>
        <w:tab/>
        <w:t>Slavonski  Brod,  15. studeni  2018.</w:t>
      </w:r>
    </w:p>
    <w:p w:rsidR="00C426DB" w:rsidRDefault="00C426DB" w:rsidP="00C426DB">
      <w:pPr>
        <w:tabs>
          <w:tab w:val="left" w:pos="4275"/>
        </w:tabs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6"/>
          <w:szCs w:val="16"/>
        </w:rPr>
      </w:pPr>
    </w:p>
    <w:p w:rsidR="00C426DB" w:rsidRDefault="00C426DB" w:rsidP="00C426DB">
      <w:pPr>
        <w:tabs>
          <w:tab w:val="left" w:pos="4275"/>
        </w:tabs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6"/>
          <w:szCs w:val="16"/>
        </w:rPr>
      </w:pPr>
    </w:p>
    <w:p w:rsidR="00C426DB" w:rsidRPr="00C0326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-Bold" w:hAnsi="MyriadPro-Bold" w:cs="MyriadPro-Bold"/>
          <w:b/>
          <w:bCs/>
          <w:sz w:val="36"/>
          <w:szCs w:val="36"/>
        </w:rPr>
        <w:t>SADRŽAJ</w:t>
      </w: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36"/>
          <w:szCs w:val="36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36"/>
          <w:szCs w:val="36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 w:rsidRPr="003B6BF3">
        <w:rPr>
          <w:rFonts w:ascii="Times New Roman" w:hAnsi="Times New Roman" w:cs="Times New Roman"/>
          <w:b/>
          <w:sz w:val="48"/>
          <w:szCs w:val="48"/>
        </w:rPr>
        <w:t>Predgovor</w:t>
      </w:r>
      <w:r w:rsidRPr="003B6BF3">
        <w:rPr>
          <w:rFonts w:ascii="Times New Roman" w:hAnsi="Times New Roman" w:cs="Times New Roman"/>
          <w:sz w:val="48"/>
          <w:szCs w:val="48"/>
        </w:rPr>
        <w:t xml:space="preserve"> . . . . . . . . . . . . . . . . . . . . . . . . 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:rsidR="00C426DB" w:rsidRPr="003B6BF3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8"/>
          <w:szCs w:val="48"/>
        </w:rPr>
      </w:pPr>
    </w:p>
    <w:p w:rsidR="00C426DB" w:rsidRPr="002272DE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6BF3">
        <w:rPr>
          <w:rFonts w:ascii="Times New Roman" w:hAnsi="Times New Roman" w:cs="Times New Roman"/>
          <w:b/>
          <w:bCs/>
          <w:sz w:val="48"/>
          <w:szCs w:val="48"/>
        </w:rPr>
        <w:t xml:space="preserve">1. Polazne osnove </w:t>
      </w:r>
      <w:r w:rsidRPr="003B6BF3">
        <w:rPr>
          <w:rFonts w:ascii="Times New Roman" w:hAnsi="Times New Roman" w:cs="Times New Roman"/>
          <w:sz w:val="48"/>
          <w:szCs w:val="48"/>
        </w:rPr>
        <w:t>.</w:t>
      </w:r>
      <w:r w:rsidRPr="002272DE">
        <w:rPr>
          <w:rFonts w:ascii="Times New Roman" w:hAnsi="Times New Roman" w:cs="Times New Roman"/>
          <w:sz w:val="24"/>
          <w:szCs w:val="24"/>
        </w:rPr>
        <w:t xml:space="preserve"> . . . . . . . . . . . . . . . . . . . . . . . . . . . . . . . .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3B6BF3">
        <w:rPr>
          <w:rFonts w:ascii="Times New Roman" w:hAnsi="Times New Roman" w:cs="Times New Roman"/>
          <w:b/>
          <w:sz w:val="32"/>
          <w:szCs w:val="32"/>
        </w:rPr>
        <w:t xml:space="preserve">1.1. </w:t>
      </w:r>
      <w:r w:rsidRPr="003B6BF3">
        <w:rPr>
          <w:rFonts w:ascii="Times New Roman" w:hAnsi="Times New Roman" w:cs="Times New Roman"/>
          <w:b/>
          <w:bCs/>
          <w:sz w:val="32"/>
          <w:szCs w:val="32"/>
        </w:rPr>
        <w:t xml:space="preserve">Uvodne informacije o školi  </w:t>
      </w:r>
      <w:r w:rsidRPr="003B6BF3">
        <w:rPr>
          <w:rFonts w:ascii="Times New Roman" w:hAnsi="Times New Roman" w:cs="Times New Roman"/>
          <w:b/>
          <w:sz w:val="32"/>
          <w:szCs w:val="32"/>
        </w:rPr>
        <w:t xml:space="preserve"> . . . . . . . . . . . . . . </w:t>
      </w:r>
      <w:r>
        <w:rPr>
          <w:rFonts w:ascii="Times New Roman" w:hAnsi="Times New Roman" w:cs="Times New Roman"/>
          <w:b/>
          <w:sz w:val="32"/>
          <w:szCs w:val="32"/>
        </w:rPr>
        <w:t xml:space="preserve">. . . . . . . . . . . . </w:t>
      </w:r>
    </w:p>
    <w:p w:rsidR="00C426DB" w:rsidRPr="003B6BF3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3B6BF3">
        <w:rPr>
          <w:rFonts w:ascii="Times New Roman" w:hAnsi="Times New Roman" w:cs="Times New Roman"/>
          <w:b/>
          <w:sz w:val="32"/>
          <w:szCs w:val="32"/>
        </w:rPr>
        <w:t xml:space="preserve">1.2. Djelatnost i ustroj škole . . . . . . . . .. . . . . . . . . . . . . . . . . </w:t>
      </w:r>
      <w:r>
        <w:rPr>
          <w:rFonts w:ascii="Times New Roman" w:hAnsi="Times New Roman" w:cs="Times New Roman"/>
          <w:b/>
          <w:sz w:val="32"/>
          <w:szCs w:val="32"/>
        </w:rPr>
        <w:t xml:space="preserve">. . . . </w:t>
      </w:r>
    </w:p>
    <w:p w:rsidR="00C426DB" w:rsidRPr="003B6BF3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3B6BF3">
        <w:rPr>
          <w:rFonts w:ascii="Times New Roman" w:hAnsi="Times New Roman" w:cs="Times New Roman"/>
          <w:b/>
          <w:sz w:val="32"/>
          <w:szCs w:val="32"/>
        </w:rPr>
        <w:t>1.3. O strategiji razvoja škole .</w:t>
      </w:r>
      <w:r w:rsidRPr="002272DE">
        <w:rPr>
          <w:rFonts w:ascii="Times New Roman" w:hAnsi="Times New Roman" w:cs="Times New Roman"/>
          <w:sz w:val="24"/>
          <w:szCs w:val="24"/>
        </w:rPr>
        <w:t xml:space="preserve"> . . . . . . . . . . . . . . . . . . . . . . .</w:t>
      </w:r>
      <w:r>
        <w:rPr>
          <w:rFonts w:ascii="Times New Roman" w:hAnsi="Times New Roman" w:cs="Times New Roman"/>
          <w:sz w:val="24"/>
          <w:szCs w:val="24"/>
        </w:rPr>
        <w:t xml:space="preserve"> . . . . . . . . . . . . . </w:t>
      </w:r>
    </w:p>
    <w:p w:rsidR="00C426DB" w:rsidRPr="002272DE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DB" w:rsidRPr="003B6BF3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 w:rsidRPr="003B6BF3">
        <w:rPr>
          <w:rFonts w:ascii="Times New Roman" w:hAnsi="Times New Roman" w:cs="Times New Roman"/>
          <w:b/>
          <w:bCs/>
          <w:sz w:val="48"/>
          <w:szCs w:val="48"/>
        </w:rPr>
        <w:t xml:space="preserve">2. Misija i vizija  </w:t>
      </w:r>
      <w:r w:rsidRPr="003B6BF3">
        <w:rPr>
          <w:rFonts w:ascii="Times New Roman" w:hAnsi="Times New Roman" w:cs="Times New Roman"/>
          <w:sz w:val="48"/>
          <w:szCs w:val="48"/>
        </w:rPr>
        <w:t>. .</w:t>
      </w:r>
      <w:r w:rsidRPr="003B6BF3">
        <w:rPr>
          <w:rFonts w:ascii="Times New Roman" w:hAnsi="Times New Roman" w:cs="Times New Roman"/>
          <w:sz w:val="24"/>
          <w:szCs w:val="24"/>
        </w:rPr>
        <w:t xml:space="preserve"> . . . . . . . . . . . . . . . . . . . . . . . . . . . . . . . . . . . . . . . . . .</w:t>
      </w:r>
      <w:r w:rsidRPr="003B6BF3">
        <w:rPr>
          <w:rFonts w:ascii="Times New Roman" w:hAnsi="Times New Roman" w:cs="Times New Roman"/>
          <w:sz w:val="48"/>
          <w:szCs w:val="48"/>
        </w:rPr>
        <w:t xml:space="preserve"> 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3B6BF3">
        <w:rPr>
          <w:rFonts w:ascii="Times New Roman" w:hAnsi="Times New Roman" w:cs="Times New Roman"/>
          <w:sz w:val="48"/>
          <w:szCs w:val="48"/>
        </w:rPr>
        <w:t xml:space="preserve"> </w:t>
      </w: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6BF3">
        <w:rPr>
          <w:rFonts w:ascii="Times New Roman" w:hAnsi="Times New Roman" w:cs="Times New Roman"/>
          <w:b/>
          <w:bCs/>
          <w:sz w:val="48"/>
          <w:szCs w:val="48"/>
        </w:rPr>
        <w:t xml:space="preserve">3. Strateški ciljevi razvoja </w:t>
      </w:r>
      <w:r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</w:p>
    <w:p w:rsidR="00C426DB" w:rsidRPr="002272DE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DB" w:rsidRPr="003B6BF3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3B6BF3">
        <w:rPr>
          <w:rFonts w:ascii="Times New Roman" w:hAnsi="Times New Roman" w:cs="Times New Roman"/>
          <w:b/>
          <w:sz w:val="32"/>
          <w:szCs w:val="32"/>
        </w:rPr>
        <w:t xml:space="preserve">3.1. Nastavna djelatnost . . . . . . . . . . . . . . . . . . . . . . . . . . . . . . . . .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B6BF3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C426DB" w:rsidRPr="003B6BF3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426DB" w:rsidRPr="003B6BF3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3B6BF3">
        <w:rPr>
          <w:rFonts w:ascii="Times New Roman" w:hAnsi="Times New Roman" w:cs="Times New Roman"/>
          <w:b/>
          <w:sz w:val="32"/>
          <w:szCs w:val="32"/>
        </w:rPr>
        <w:t xml:space="preserve">3.2. Istraživačka i inovacijska djelatnost . . . . . . </w:t>
      </w:r>
      <w:r>
        <w:rPr>
          <w:rFonts w:ascii="Times New Roman" w:hAnsi="Times New Roman" w:cs="Times New Roman"/>
          <w:b/>
          <w:sz w:val="32"/>
          <w:szCs w:val="32"/>
        </w:rPr>
        <w:t xml:space="preserve">. . . . . . . . . . . . . </w:t>
      </w:r>
    </w:p>
    <w:p w:rsidR="00C426DB" w:rsidRPr="003B6BF3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3B6BF3">
        <w:rPr>
          <w:rFonts w:ascii="Times New Roman" w:hAnsi="Times New Roman" w:cs="Times New Roman"/>
          <w:b/>
          <w:sz w:val="32"/>
          <w:szCs w:val="32"/>
        </w:rPr>
        <w:t xml:space="preserve">3.3. Organizacija i poslovanje, razvoj infrastrukture i sustav </w:t>
      </w:r>
    </w:p>
    <w:p w:rsidR="00C426DB" w:rsidRPr="002272DE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Pr="003B6BF3">
        <w:rPr>
          <w:rFonts w:ascii="Times New Roman" w:hAnsi="Times New Roman" w:cs="Times New Roman"/>
          <w:b/>
          <w:sz w:val="32"/>
          <w:szCs w:val="32"/>
        </w:rPr>
        <w:t>osiguravanja kvalitete .</w:t>
      </w:r>
      <w:r w:rsidRPr="002272DE">
        <w:rPr>
          <w:rFonts w:ascii="Times New Roman" w:hAnsi="Times New Roman" w:cs="Times New Roman"/>
          <w:sz w:val="24"/>
          <w:szCs w:val="24"/>
        </w:rPr>
        <w:t xml:space="preserve"> . . .</w:t>
      </w: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4. </w:t>
      </w:r>
      <w:r w:rsidRPr="003B6BF3">
        <w:rPr>
          <w:rFonts w:ascii="Times New Roman" w:hAnsi="Times New Roman" w:cs="Times New Roman"/>
          <w:b/>
          <w:bCs/>
          <w:sz w:val="48"/>
          <w:szCs w:val="48"/>
        </w:rPr>
        <w:t>Pregled elemenata strategije razvoja po</w:t>
      </w:r>
    </w:p>
    <w:p w:rsidR="00C426DB" w:rsidRPr="003B6BF3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   </w:t>
      </w:r>
      <w:r w:rsidRPr="003B6BF3">
        <w:rPr>
          <w:rFonts w:ascii="Times New Roman" w:hAnsi="Times New Roman" w:cs="Times New Roman"/>
          <w:b/>
          <w:bCs/>
          <w:sz w:val="48"/>
          <w:szCs w:val="48"/>
        </w:rPr>
        <w:t xml:space="preserve"> definiranim područjima</w:t>
      </w:r>
    </w:p>
    <w:p w:rsidR="00C426DB" w:rsidRPr="002272DE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426DB" w:rsidRPr="003B6BF3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3B6BF3">
        <w:rPr>
          <w:rFonts w:ascii="Times New Roman" w:hAnsi="Times New Roman" w:cs="Times New Roman"/>
          <w:sz w:val="32"/>
          <w:szCs w:val="32"/>
        </w:rPr>
        <w:t>4.1. Nastavna djelatnost . . . . . . . . . . . . . . . . . . . . . . . . . . . . . . . . .</w:t>
      </w:r>
    </w:p>
    <w:p w:rsidR="00C426DB" w:rsidRPr="003B6BF3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426DB" w:rsidRPr="003B6BF3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3B6BF3">
        <w:rPr>
          <w:rFonts w:ascii="Times New Roman" w:hAnsi="Times New Roman" w:cs="Times New Roman"/>
          <w:sz w:val="32"/>
          <w:szCs w:val="32"/>
        </w:rPr>
        <w:t xml:space="preserve">4.2. Istraživačka i inovacijska djelatnost . . . . . . . . . . . . . . . . . . . . . .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B6BF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426DB" w:rsidRPr="003B6BF3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3B6BF3">
        <w:rPr>
          <w:rFonts w:ascii="Times New Roman" w:hAnsi="Times New Roman" w:cs="Times New Roman"/>
          <w:sz w:val="32"/>
          <w:szCs w:val="32"/>
        </w:rPr>
        <w:t xml:space="preserve">4.3. Organizacija i poslovanje, razvoj infrastrukture i sustav </w:t>
      </w:r>
    </w:p>
    <w:p w:rsidR="00C426DB" w:rsidRPr="003B6BF3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Pr="003B6BF3">
        <w:rPr>
          <w:rFonts w:ascii="Times New Roman" w:hAnsi="Times New Roman" w:cs="Times New Roman"/>
          <w:sz w:val="32"/>
          <w:szCs w:val="32"/>
        </w:rPr>
        <w:t>osiguravanja kvalitete</w:t>
      </w:r>
      <w:r>
        <w:rPr>
          <w:rFonts w:ascii="Times New Roman" w:hAnsi="Times New Roman" w:cs="Times New Roman"/>
          <w:b/>
          <w:sz w:val="32"/>
          <w:szCs w:val="32"/>
        </w:rPr>
        <w:t xml:space="preserve"> . . .  . . . . . . . . . . . . . . . . . . . . . . . . . .</w:t>
      </w:r>
    </w:p>
    <w:p w:rsidR="00C426DB" w:rsidRPr="002272DE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36"/>
          <w:szCs w:val="36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36"/>
          <w:szCs w:val="36"/>
        </w:rPr>
      </w:pPr>
      <w:r>
        <w:rPr>
          <w:noProof/>
          <w:lang w:eastAsia="hr-HR"/>
        </w:rPr>
        <w:drawing>
          <wp:inline distT="0" distB="0" distL="0" distR="0" wp14:anchorId="65305511" wp14:editId="0A3C6CA2">
            <wp:extent cx="6053455" cy="8796655"/>
            <wp:effectExtent l="0" t="0" r="4445" b="444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1"/>
                    <a:stretch/>
                  </pic:blipFill>
                  <pic:spPr bwMode="auto">
                    <a:xfrm>
                      <a:off x="0" y="0"/>
                      <a:ext cx="6057251" cy="880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6DB" w:rsidRPr="00E330E5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45911" w:themeColor="accent2" w:themeShade="BF"/>
          <w:sz w:val="48"/>
          <w:szCs w:val="48"/>
        </w:rPr>
      </w:pPr>
      <w:r w:rsidRPr="00E330E5">
        <w:rPr>
          <w:rFonts w:ascii="Times New Roman" w:hAnsi="Times New Roman" w:cs="Times New Roman"/>
          <w:b/>
          <w:sz w:val="48"/>
          <w:szCs w:val="48"/>
        </w:rPr>
        <w:t xml:space="preserve">  </w:t>
      </w:r>
      <w:r w:rsidRPr="00E330E5">
        <w:rPr>
          <w:rFonts w:ascii="Times New Roman" w:hAnsi="Times New Roman" w:cs="Times New Roman"/>
          <w:b/>
          <w:color w:val="C45911" w:themeColor="accent2" w:themeShade="BF"/>
          <w:sz w:val="48"/>
          <w:szCs w:val="48"/>
        </w:rPr>
        <w:t>Predgovor</w:t>
      </w:r>
    </w:p>
    <w:p w:rsidR="00C426DB" w:rsidRPr="003577DE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DB" w:rsidRPr="00A6034B" w:rsidRDefault="00C426DB" w:rsidP="00C426DB">
      <w:pPr>
        <w:autoSpaceDE w:val="0"/>
        <w:autoSpaceDN w:val="0"/>
        <w:adjustRightInd w:val="0"/>
        <w:spacing w:after="0" w:line="240" w:lineRule="auto"/>
        <w:ind w:right="-65" w:firstLine="426"/>
        <w:jc w:val="both"/>
        <w:rPr>
          <w:rFonts w:ascii="Times New Roman" w:hAnsi="Times New Roman" w:cs="Times New Roman"/>
          <w:sz w:val="22"/>
          <w:szCs w:val="24"/>
        </w:rPr>
      </w:pPr>
      <w:r w:rsidRPr="00A6034B">
        <w:rPr>
          <w:rFonts w:ascii="Times New Roman" w:hAnsi="Times New Roman" w:cs="Times New Roman"/>
          <w:sz w:val="22"/>
          <w:szCs w:val="24"/>
        </w:rPr>
        <w:t>Srednja škola  Matije Antuna Reljkovića  jedina  je škola u Brodsko-posavskoj  županiji   koja obrazuje  učenike u sektoru poljoprivrede, prehrane veterine, šumarstva, kemije i geodezije. Brodsko-posavska županiju  karakterizira plodno  i produktivno tlo. Na njenom području ima 116.390 ha poljoprivrednih površina, od kojih je 89% obradivih. U strukturi obra</w:t>
      </w:r>
      <w:r>
        <w:rPr>
          <w:rFonts w:ascii="Times New Roman" w:hAnsi="Times New Roman" w:cs="Times New Roman"/>
          <w:sz w:val="22"/>
          <w:szCs w:val="24"/>
        </w:rPr>
        <w:t>divih površina  najveći je udio</w:t>
      </w:r>
      <w:r w:rsidRPr="00A6034B">
        <w:rPr>
          <w:rFonts w:ascii="Times New Roman" w:hAnsi="Times New Roman" w:cs="Times New Roman"/>
          <w:sz w:val="22"/>
          <w:szCs w:val="24"/>
        </w:rPr>
        <w:t xml:space="preserve"> oranica i vrtova sa 88,883 ha, odnosno  85,8% .  To je znatno  intenzivnija obrada poljoprivrednog  zemljišta  u odnosu na prosjek Republike Hrvatske koji iznosi  73%. Tu su   i brojna zaštićena prirodna područja (Lonsko polje, Jelas ribnjaci , Jelas polje Gajna, Bara Dvorina….) , a  ukupni šumski fond iznosi  33,3 % ukupne površine Županije  (1)   </w:t>
      </w:r>
    </w:p>
    <w:p w:rsidR="00C426DB" w:rsidRPr="00A6034B" w:rsidRDefault="00C426DB" w:rsidP="00C426DB">
      <w:pPr>
        <w:autoSpaceDE w:val="0"/>
        <w:autoSpaceDN w:val="0"/>
        <w:adjustRightInd w:val="0"/>
        <w:spacing w:after="0" w:line="240" w:lineRule="auto"/>
        <w:ind w:right="-65" w:firstLine="426"/>
        <w:jc w:val="both"/>
        <w:rPr>
          <w:rFonts w:ascii="Times New Roman" w:hAnsi="Times New Roman" w:cs="Times New Roman"/>
          <w:sz w:val="22"/>
          <w:szCs w:val="24"/>
        </w:rPr>
      </w:pPr>
    </w:p>
    <w:p w:rsidR="00C426DB" w:rsidRPr="00A6034B" w:rsidRDefault="00C426DB" w:rsidP="00C426DB">
      <w:pPr>
        <w:autoSpaceDE w:val="0"/>
        <w:autoSpaceDN w:val="0"/>
        <w:adjustRightInd w:val="0"/>
        <w:spacing w:after="0" w:line="240" w:lineRule="auto"/>
        <w:ind w:right="-65" w:firstLine="426"/>
        <w:jc w:val="both"/>
        <w:rPr>
          <w:rFonts w:ascii="Times New Roman" w:hAnsi="Times New Roman" w:cs="Times New Roman"/>
          <w:sz w:val="22"/>
          <w:szCs w:val="24"/>
        </w:rPr>
      </w:pPr>
      <w:r w:rsidRPr="00A6034B">
        <w:rPr>
          <w:rFonts w:ascii="Times New Roman" w:hAnsi="Times New Roman" w:cs="Times New Roman"/>
          <w:sz w:val="22"/>
          <w:szCs w:val="24"/>
        </w:rPr>
        <w:t>Razvojni  potencijali</w:t>
      </w:r>
      <w:r>
        <w:rPr>
          <w:rFonts w:ascii="Times New Roman" w:hAnsi="Times New Roman" w:cs="Times New Roman"/>
          <w:sz w:val="22"/>
          <w:szCs w:val="24"/>
        </w:rPr>
        <w:t xml:space="preserve">  Brodsko-posavske županije </w:t>
      </w:r>
      <w:r w:rsidRPr="00A6034B">
        <w:rPr>
          <w:rFonts w:ascii="Times New Roman" w:hAnsi="Times New Roman" w:cs="Times New Roman"/>
          <w:sz w:val="22"/>
          <w:szCs w:val="24"/>
        </w:rPr>
        <w:t xml:space="preserve">veliki </w:t>
      </w:r>
      <w:r>
        <w:rPr>
          <w:rFonts w:ascii="Times New Roman" w:hAnsi="Times New Roman" w:cs="Times New Roman"/>
          <w:sz w:val="22"/>
          <w:szCs w:val="24"/>
        </w:rPr>
        <w:t xml:space="preserve">su, </w:t>
      </w:r>
      <w:r w:rsidRPr="00A6034B">
        <w:rPr>
          <w:rFonts w:ascii="Times New Roman" w:hAnsi="Times New Roman" w:cs="Times New Roman"/>
          <w:sz w:val="22"/>
          <w:szCs w:val="24"/>
        </w:rPr>
        <w:t>posebno u području  poljoprivrede.     Povoljni  geografski, pedološki i klimatski uvjeti ,uz ratarsku proizvodnju  i proizvodnju industrijskih kultura ,  preduvjet su za intenzivniju  voćarsku, vinogradarsku, povrtlarsku  proizvodnju , komercijalnu  i ekološku poljoprivredu,  stočarsku proizvodnju i razvoj obiteljskih poljoprivrednih gospodarstava.</w:t>
      </w:r>
      <w:r w:rsidRPr="00A6034B">
        <w:rPr>
          <w:rFonts w:ascii="Times New Roman" w:hAnsi="Times New Roman" w:cs="Times New Roman"/>
          <w:sz w:val="22"/>
          <w:szCs w:val="24"/>
        </w:rPr>
        <w:tab/>
      </w:r>
    </w:p>
    <w:p w:rsidR="00C426DB" w:rsidRPr="00A6034B" w:rsidRDefault="00C426DB" w:rsidP="00C426DB">
      <w:pPr>
        <w:autoSpaceDE w:val="0"/>
        <w:autoSpaceDN w:val="0"/>
        <w:adjustRightInd w:val="0"/>
        <w:spacing w:after="0" w:line="240" w:lineRule="auto"/>
        <w:ind w:left="-142" w:right="-65" w:firstLine="426"/>
        <w:jc w:val="both"/>
        <w:rPr>
          <w:rFonts w:ascii="Times New Roman" w:hAnsi="Times New Roman" w:cs="Times New Roman"/>
          <w:sz w:val="22"/>
          <w:szCs w:val="24"/>
        </w:rPr>
      </w:pPr>
      <w:r w:rsidRPr="00A6034B">
        <w:rPr>
          <w:rFonts w:ascii="Times New Roman" w:hAnsi="Times New Roman" w:cs="Times New Roman"/>
          <w:sz w:val="22"/>
          <w:szCs w:val="24"/>
        </w:rPr>
        <w:t>Županija ima značajne  potencijale</w:t>
      </w:r>
      <w:r>
        <w:rPr>
          <w:rFonts w:ascii="Times New Roman" w:hAnsi="Times New Roman" w:cs="Times New Roman"/>
          <w:sz w:val="22"/>
          <w:szCs w:val="24"/>
        </w:rPr>
        <w:t>,</w:t>
      </w:r>
      <w:r w:rsidRPr="00A6034B">
        <w:rPr>
          <w:rFonts w:ascii="Times New Roman" w:hAnsi="Times New Roman" w:cs="Times New Roman"/>
          <w:sz w:val="22"/>
          <w:szCs w:val="24"/>
        </w:rPr>
        <w:t xml:space="preserve"> ali i probleme. Nezaposlenost, niski prihodi, nedostatak privatnih investicija, zastarjela tehnologija , usitnjenost poljoprivrednih površina i dobna starost  obiteljskih pol</w:t>
      </w:r>
      <w:r>
        <w:rPr>
          <w:rFonts w:ascii="Times New Roman" w:hAnsi="Times New Roman" w:cs="Times New Roman"/>
          <w:sz w:val="22"/>
          <w:szCs w:val="24"/>
        </w:rPr>
        <w:t xml:space="preserve">joprivrednih  gospodarstava  </w:t>
      </w:r>
      <w:r w:rsidRPr="00A6034B">
        <w:rPr>
          <w:rFonts w:ascii="Times New Roman" w:hAnsi="Times New Roman" w:cs="Times New Roman"/>
          <w:sz w:val="22"/>
          <w:szCs w:val="24"/>
        </w:rPr>
        <w:t>ograničenja</w:t>
      </w:r>
      <w:r>
        <w:rPr>
          <w:rFonts w:ascii="Times New Roman" w:hAnsi="Times New Roman" w:cs="Times New Roman"/>
          <w:sz w:val="22"/>
          <w:szCs w:val="24"/>
        </w:rPr>
        <w:t xml:space="preserve"> su </w:t>
      </w:r>
      <w:r w:rsidRPr="00A6034B">
        <w:rPr>
          <w:rFonts w:ascii="Times New Roman" w:hAnsi="Times New Roman" w:cs="Times New Roman"/>
          <w:sz w:val="22"/>
          <w:szCs w:val="24"/>
        </w:rPr>
        <w:t xml:space="preserve"> za   intenzivniji razvoj .</w:t>
      </w:r>
    </w:p>
    <w:p w:rsidR="00C426DB" w:rsidRPr="00A6034B" w:rsidRDefault="00C426DB" w:rsidP="00C426DB">
      <w:pPr>
        <w:autoSpaceDE w:val="0"/>
        <w:autoSpaceDN w:val="0"/>
        <w:adjustRightInd w:val="0"/>
        <w:spacing w:after="0" w:line="240" w:lineRule="auto"/>
        <w:ind w:left="-142" w:right="-65" w:firstLine="426"/>
        <w:jc w:val="both"/>
        <w:rPr>
          <w:rFonts w:ascii="Times New Roman" w:hAnsi="Times New Roman" w:cs="Times New Roman"/>
          <w:sz w:val="22"/>
          <w:szCs w:val="24"/>
        </w:rPr>
      </w:pPr>
    </w:p>
    <w:p w:rsidR="00C426DB" w:rsidRPr="00A6034B" w:rsidRDefault="00C426DB" w:rsidP="00C426DB">
      <w:pPr>
        <w:autoSpaceDE w:val="0"/>
        <w:autoSpaceDN w:val="0"/>
        <w:adjustRightInd w:val="0"/>
        <w:spacing w:after="0" w:line="240" w:lineRule="auto"/>
        <w:ind w:left="-142" w:right="-65" w:firstLine="426"/>
        <w:jc w:val="both"/>
        <w:rPr>
          <w:rFonts w:ascii="Times New Roman" w:hAnsi="Times New Roman" w:cs="Times New Roman"/>
          <w:sz w:val="22"/>
          <w:szCs w:val="24"/>
        </w:rPr>
      </w:pPr>
      <w:r w:rsidRPr="00A6034B">
        <w:rPr>
          <w:rFonts w:ascii="Times New Roman" w:hAnsi="Times New Roman" w:cs="Times New Roman"/>
          <w:sz w:val="22"/>
          <w:szCs w:val="24"/>
        </w:rPr>
        <w:t xml:space="preserve">Srednja </w:t>
      </w:r>
      <w:r>
        <w:rPr>
          <w:rFonts w:ascii="Times New Roman" w:hAnsi="Times New Roman" w:cs="Times New Roman"/>
          <w:sz w:val="22"/>
          <w:szCs w:val="24"/>
        </w:rPr>
        <w:t xml:space="preserve">škola  Matije Antuna Reljkovića </w:t>
      </w:r>
      <w:r w:rsidRPr="00A6034B">
        <w:rPr>
          <w:rFonts w:ascii="Times New Roman" w:hAnsi="Times New Roman" w:cs="Times New Roman"/>
          <w:sz w:val="22"/>
          <w:szCs w:val="24"/>
        </w:rPr>
        <w:t xml:space="preserve"> uočila je  prednosti  i prepoznala probleme. Povezali smo školu i gospodarstvo, povećali suradnju  s  javnim sektorom i gospodarskim subjektima, socijalnim partnerima u RH  i u EU. Usmjerili smo svoje  aktivnosti  na stručno usavršavanje nastavnika, nove kurikulume, inovativne  modele učenja i poučavanja. Ponudili</w:t>
      </w:r>
      <w:r>
        <w:rPr>
          <w:rFonts w:ascii="Times New Roman" w:hAnsi="Times New Roman" w:cs="Times New Roman"/>
          <w:sz w:val="22"/>
          <w:szCs w:val="24"/>
        </w:rPr>
        <w:t xml:space="preserve"> smo </w:t>
      </w:r>
      <w:r w:rsidRPr="00A6034B">
        <w:rPr>
          <w:rFonts w:ascii="Times New Roman" w:hAnsi="Times New Roman" w:cs="Times New Roman"/>
          <w:sz w:val="22"/>
          <w:szCs w:val="24"/>
        </w:rPr>
        <w:t xml:space="preserve"> i proveli  programe cjeloživotnog učen</w:t>
      </w:r>
      <w:r>
        <w:rPr>
          <w:rFonts w:ascii="Times New Roman" w:hAnsi="Times New Roman" w:cs="Times New Roman"/>
          <w:sz w:val="22"/>
          <w:szCs w:val="24"/>
        </w:rPr>
        <w:t>ja zaposlenima i  nezaposlenima</w:t>
      </w:r>
      <w:r w:rsidRPr="00A6034B">
        <w:rPr>
          <w:rFonts w:ascii="Times New Roman" w:hAnsi="Times New Roman" w:cs="Times New Roman"/>
          <w:sz w:val="22"/>
          <w:szCs w:val="24"/>
        </w:rPr>
        <w:t>, nezaposlenim ženama i osobama s invaliditetom .</w:t>
      </w:r>
    </w:p>
    <w:p w:rsidR="00C426DB" w:rsidRPr="00A6034B" w:rsidRDefault="00C426DB" w:rsidP="00C426DB">
      <w:pPr>
        <w:autoSpaceDE w:val="0"/>
        <w:autoSpaceDN w:val="0"/>
        <w:adjustRightInd w:val="0"/>
        <w:spacing w:after="0" w:line="240" w:lineRule="auto"/>
        <w:ind w:left="-142" w:right="-65" w:firstLine="426"/>
        <w:jc w:val="both"/>
        <w:rPr>
          <w:rFonts w:ascii="Times New Roman" w:hAnsi="Times New Roman" w:cs="Times New Roman"/>
          <w:sz w:val="22"/>
          <w:szCs w:val="24"/>
        </w:rPr>
      </w:pPr>
    </w:p>
    <w:p w:rsidR="00C426DB" w:rsidRPr="00A6034B" w:rsidRDefault="00C426DB" w:rsidP="00C426DB">
      <w:pPr>
        <w:autoSpaceDE w:val="0"/>
        <w:autoSpaceDN w:val="0"/>
        <w:adjustRightInd w:val="0"/>
        <w:spacing w:after="0" w:line="240" w:lineRule="auto"/>
        <w:ind w:left="-142" w:right="-65" w:firstLine="426"/>
        <w:jc w:val="both"/>
        <w:rPr>
          <w:rFonts w:ascii="Times New Roman" w:hAnsi="Times New Roman" w:cs="Times New Roman"/>
          <w:sz w:val="22"/>
          <w:szCs w:val="24"/>
        </w:rPr>
      </w:pPr>
      <w:r w:rsidRPr="00A6034B">
        <w:rPr>
          <w:rFonts w:ascii="Times New Roman" w:hAnsi="Times New Roman" w:cs="Times New Roman"/>
          <w:sz w:val="22"/>
          <w:szCs w:val="24"/>
        </w:rPr>
        <w:t xml:space="preserve">  Srednja škola  Matije Antuna Reljkovića kao jedina poljoprivredna škola koja  djeluje u ovom dijelu  Posavske regije  i Županije,  predstavlja glavni obrazovni fokus  za razvoj poljoprivrede u Županiji . S obzirom na  potrebu  za poboljšanjem poljoprivredne proizvodnje i inovacija  u novom  dinamičnom  uzgoju , škola je prepoznala važnost mikropropagacije i  biotehnoloških  istraživanja. Tako je započela  proizvodnju , u m</w:t>
      </w:r>
      <w:r>
        <w:rPr>
          <w:rFonts w:ascii="Times New Roman" w:hAnsi="Times New Roman" w:cs="Times New Roman"/>
          <w:sz w:val="22"/>
          <w:szCs w:val="24"/>
        </w:rPr>
        <w:t>alom laboratoriju ,  novih  bez</w:t>
      </w:r>
      <w:r w:rsidRPr="00A6034B">
        <w:rPr>
          <w:rFonts w:ascii="Times New Roman" w:hAnsi="Times New Roman" w:cs="Times New Roman"/>
          <w:sz w:val="22"/>
          <w:szCs w:val="24"/>
        </w:rPr>
        <w:t>virusnih sadnica  za uzgoj  biljaka koje se savršeno uklapaju  u tlo i  odgovaraju klimatskim   uvjetima Županije. Škola je svojim učenicima, budućim  poduzetnicima u poljoprivredi   ponudila   najsuvremenije obrazovanje  u  poljoprivredi. Ta proizvodnja zasigurno nije dovoljna  da bi imala značajniji utjecaj  na poljoprivrednu proizvodnju  i  njezinu strukturu promjene , već je potrebna sveobuhvatna podrška  i umrežavanje svih relevantnih poljoprivrednih  poslovnih pružatelja usluga  u širem segmentu poljoprivrednih proizvođača. Želeći  još više doprinijeti  razvoju  gospodarstva Županije, povećati svoje obrazovne kapacitete i   i uspostaviti dugoročnu  mrežu partnerstva s ostalim stručnjacima  i institucijama</w:t>
      </w:r>
      <w:r>
        <w:rPr>
          <w:rFonts w:ascii="Times New Roman" w:hAnsi="Times New Roman" w:cs="Times New Roman"/>
          <w:sz w:val="22"/>
          <w:szCs w:val="24"/>
        </w:rPr>
        <w:t>,</w:t>
      </w:r>
      <w:r w:rsidRPr="00A6034B">
        <w:rPr>
          <w:rFonts w:ascii="Times New Roman" w:hAnsi="Times New Roman" w:cs="Times New Roman"/>
          <w:sz w:val="22"/>
          <w:szCs w:val="24"/>
        </w:rPr>
        <w:t xml:space="preserve">  Škola 2012./2013.</w:t>
      </w:r>
      <w:r>
        <w:rPr>
          <w:rFonts w:ascii="Times New Roman" w:hAnsi="Times New Roman" w:cs="Times New Roman"/>
          <w:sz w:val="22"/>
          <w:szCs w:val="24"/>
        </w:rPr>
        <w:t xml:space="preserve">  provodi EU projekt  zajedno  s</w:t>
      </w:r>
      <w:r w:rsidRPr="00A6034B">
        <w:rPr>
          <w:rFonts w:ascii="Times New Roman" w:hAnsi="Times New Roman" w:cs="Times New Roman"/>
          <w:sz w:val="22"/>
          <w:szCs w:val="24"/>
        </w:rPr>
        <w:t>a svojim partnerima</w:t>
      </w:r>
      <w:r>
        <w:rPr>
          <w:rFonts w:ascii="Times New Roman" w:hAnsi="Times New Roman" w:cs="Times New Roman"/>
          <w:sz w:val="22"/>
          <w:szCs w:val="24"/>
        </w:rPr>
        <w:t xml:space="preserve">: </w:t>
      </w:r>
      <w:r w:rsidRPr="00A6034B">
        <w:rPr>
          <w:rFonts w:ascii="Times New Roman" w:hAnsi="Times New Roman" w:cs="Times New Roman"/>
          <w:sz w:val="22"/>
          <w:szCs w:val="24"/>
        </w:rPr>
        <w:t>Brodsko-posavskom  županijom i  Razvojnom agencijom Brodsko-posavske županije.  Cilj projekta bio je poticanje gospodarskog rasta  u Županiji temeljeno na istraživačkim  i razvojnim aktivnostima  i prijenosu novih tehnologija  u poljoprivredi. Specifični cilj projekta bio je  uspostava Regionalnog centra za biotehnološka  istraživanja i razvoj BPŽ.</w:t>
      </w:r>
    </w:p>
    <w:p w:rsidR="00C426DB" w:rsidRPr="00A6034B" w:rsidRDefault="00C426DB" w:rsidP="00C426DB">
      <w:pPr>
        <w:autoSpaceDE w:val="0"/>
        <w:autoSpaceDN w:val="0"/>
        <w:adjustRightInd w:val="0"/>
        <w:spacing w:after="0" w:line="240" w:lineRule="auto"/>
        <w:ind w:left="-142" w:right="-65" w:firstLine="426"/>
        <w:jc w:val="both"/>
        <w:rPr>
          <w:rFonts w:ascii="Times New Roman" w:hAnsi="Times New Roman" w:cs="Times New Roman"/>
          <w:sz w:val="22"/>
          <w:szCs w:val="24"/>
        </w:rPr>
      </w:pPr>
    </w:p>
    <w:p w:rsidR="00C426DB" w:rsidRPr="00A6034B" w:rsidRDefault="00C426DB" w:rsidP="00C426DB">
      <w:pPr>
        <w:autoSpaceDE w:val="0"/>
        <w:autoSpaceDN w:val="0"/>
        <w:adjustRightInd w:val="0"/>
        <w:spacing w:after="0" w:line="240" w:lineRule="auto"/>
        <w:ind w:left="-142" w:right="-65" w:firstLine="426"/>
        <w:jc w:val="both"/>
        <w:rPr>
          <w:rFonts w:ascii="Times New Roman" w:hAnsi="Times New Roman" w:cs="Times New Roman"/>
          <w:sz w:val="22"/>
          <w:szCs w:val="24"/>
        </w:rPr>
      </w:pPr>
      <w:r w:rsidRPr="00A6034B">
        <w:rPr>
          <w:rFonts w:ascii="Times New Roman" w:hAnsi="Times New Roman" w:cs="Times New Roman"/>
          <w:sz w:val="22"/>
          <w:szCs w:val="24"/>
        </w:rPr>
        <w:t>Srednja škola  Matije Antuna Reljkovića, Brodsko-posavska  županija i  Razvojna agencija Brodsko-posavske županije, 2013. osnivaju Regionalni centar za biotehnološka istraživanja i razvoj. Regionalni centar za biotehnološka istraživanja i razvoj  djeluje  u školskoj  novosagrađenoj zgradi  na školskom zemljištu. Osim Regionalnog  centara za biotehnološka istraživanja i razvoj, školske učioničke prostore, praktikume , laboratorije i vanjske didaktičko oblikovane prostore, kao nastavnu bazu koriste studenti   Veleučilišta u Slavonskom Brodu Poljoprivredni odjel, preddiplomski Stručni studij bilinogojstva, smjer Hortikultura</w:t>
      </w: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ind w:right="-513"/>
        <w:rPr>
          <w:rFonts w:ascii="Times New Roman" w:hAnsi="Times New Roman" w:cs="Times New Roman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ind w:right="-5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</w:t>
      </w:r>
    </w:p>
    <w:p w:rsidR="00C426DB" w:rsidRPr="009369B1" w:rsidRDefault="00C426DB" w:rsidP="00C426DB">
      <w:pPr>
        <w:pStyle w:val="Odlomakpopis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right="-513"/>
        <w:rPr>
          <w:rFonts w:ascii="Times New Roman" w:hAnsi="Times New Roman" w:cs="Times New Roman"/>
          <w:sz w:val="16"/>
          <w:szCs w:val="16"/>
        </w:rPr>
      </w:pPr>
      <w:r w:rsidRPr="009369B1">
        <w:rPr>
          <w:rFonts w:ascii="Times New Roman" w:hAnsi="Times New Roman" w:cs="Times New Roman"/>
          <w:sz w:val="16"/>
          <w:szCs w:val="16"/>
        </w:rPr>
        <w:t>Re</w:t>
      </w:r>
      <w:r>
        <w:rPr>
          <w:rFonts w:ascii="Times New Roman" w:hAnsi="Times New Roman" w:cs="Times New Roman"/>
          <w:sz w:val="16"/>
          <w:szCs w:val="16"/>
        </w:rPr>
        <w:t>gionalni operativni program Brodsko-posavske županije 2005-2012.</w:t>
      </w:r>
    </w:p>
    <w:p w:rsidR="00C426DB" w:rsidRDefault="00C426DB" w:rsidP="00C426DB">
      <w:pPr>
        <w:rPr>
          <w:rFonts w:ascii="Times New Roman" w:hAnsi="Times New Roman" w:cs="Times New Roman"/>
          <w:b/>
          <w:color w:val="C45911" w:themeColor="accent2" w:themeShade="BF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  <w:lang w:eastAsia="hr-HR"/>
        </w:rPr>
        <w:drawing>
          <wp:inline distT="0" distB="0" distL="0" distR="0" wp14:anchorId="4B203534" wp14:editId="2DA5E821">
            <wp:extent cx="5759450" cy="4338478"/>
            <wp:effectExtent l="0" t="0" r="0" b="5080"/>
            <wp:docPr id="34819" name="Picture 4" descr="Picture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4" descr="Picture 0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10" cy="43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DB" w:rsidRDefault="00C426DB" w:rsidP="00C426DB">
      <w:pPr>
        <w:rPr>
          <w:rFonts w:ascii="Times New Roman" w:hAnsi="Times New Roman" w:cs="Times New Roman"/>
          <w:b/>
          <w:color w:val="C45911" w:themeColor="accent2" w:themeShade="BF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  <w:lang w:eastAsia="hr-HR"/>
        </w:rPr>
        <w:drawing>
          <wp:inline distT="0" distB="0" distL="0" distR="0" wp14:anchorId="50C70477" wp14:editId="7E033832">
            <wp:extent cx="5759450" cy="4338735"/>
            <wp:effectExtent l="0" t="0" r="0" b="5080"/>
            <wp:docPr id="358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326" cy="43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45911" w:themeColor="accent2" w:themeShade="BF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:rsidR="00C426DB" w:rsidRPr="00C158E4" w:rsidRDefault="00C426DB" w:rsidP="00C426DB">
      <w:pPr>
        <w:autoSpaceDE w:val="0"/>
        <w:autoSpaceDN w:val="0"/>
        <w:adjustRightInd w:val="0"/>
        <w:spacing w:after="0" w:line="240" w:lineRule="auto"/>
        <w:ind w:left="-426" w:right="-513" w:firstLine="426"/>
        <w:rPr>
          <w:rFonts w:ascii="Times New Roman" w:hAnsi="Times New Roman" w:cs="Times New Roman"/>
          <w:color w:val="C45911" w:themeColor="accent2" w:themeShade="BF"/>
          <w:sz w:val="48"/>
          <w:szCs w:val="48"/>
        </w:rPr>
      </w:pPr>
      <w:r w:rsidRPr="00C158E4">
        <w:rPr>
          <w:rFonts w:ascii="Times New Roman" w:hAnsi="Times New Roman" w:cs="Times New Roman"/>
          <w:b/>
          <w:color w:val="C45911" w:themeColor="accent2" w:themeShade="BF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1. Polazne osnove</w:t>
      </w:r>
    </w:p>
    <w:p w:rsidR="00C426DB" w:rsidRPr="00C158E4" w:rsidRDefault="00C426DB" w:rsidP="00C426DB">
      <w:pPr>
        <w:pStyle w:val="Default"/>
        <w:rPr>
          <w:rFonts w:ascii="Times New Roman" w:hAnsi="Times New Roman" w:cs="Times New Roman"/>
          <w:color w:val="C45911" w:themeColor="accent2" w:themeShade="BF"/>
        </w:rPr>
      </w:pPr>
      <w:r w:rsidRPr="00C158E4">
        <w:rPr>
          <w:rFonts w:ascii="Times New Roman" w:hAnsi="Times New Roman" w:cs="Times New Roman"/>
          <w:color w:val="C45911" w:themeColor="accent2" w:themeShade="BF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C426DB" w:rsidRPr="00C158E4" w:rsidRDefault="00C426DB" w:rsidP="00C426DB">
      <w:pPr>
        <w:pStyle w:val="Default"/>
        <w:rPr>
          <w:color w:val="C45911" w:themeColor="accent2" w:themeShade="BF"/>
        </w:rPr>
      </w:pPr>
      <w:r w:rsidRPr="00C158E4">
        <w:rPr>
          <w:rFonts w:ascii="Times New Roman" w:hAnsi="Times New Roman" w:cs="Times New Roman"/>
          <w:color w:val="C45911" w:themeColor="accent2" w:themeShade="BF"/>
        </w:rPr>
        <w:t xml:space="preserve">                                                         </w:t>
      </w:r>
    </w:p>
    <w:p w:rsidR="00C426DB" w:rsidRPr="00C158E4" w:rsidRDefault="00C426DB" w:rsidP="00C426DB">
      <w:pPr>
        <w:spacing w:after="200"/>
        <w:jc w:val="both"/>
        <w:rPr>
          <w:rFonts w:ascii="Times New Roman" w:hAnsi="Times New Roman" w:cs="Times New Roman"/>
          <w:sz w:val="32"/>
          <w:szCs w:val="32"/>
        </w:rPr>
      </w:pPr>
      <w:r w:rsidRPr="00C158E4">
        <w:rPr>
          <w:color w:val="C45911" w:themeColor="accent2" w:themeShade="BF"/>
          <w:sz w:val="32"/>
          <w:szCs w:val="32"/>
        </w:rPr>
        <w:t xml:space="preserve">                  </w:t>
      </w:r>
      <w:r w:rsidRPr="00C158E4">
        <w:rPr>
          <w:rFonts w:ascii="Times New Roman" w:hAnsi="Times New Roman" w:cs="Times New Roman"/>
          <w:b/>
          <w:bCs/>
          <w:color w:val="C45911" w:themeColor="accent2" w:themeShade="BF"/>
          <w:sz w:val="32"/>
          <w:szCs w:val="32"/>
        </w:rPr>
        <w:t>1.1.</w:t>
      </w:r>
      <w:r w:rsidRPr="00C158E4">
        <w:rPr>
          <w:rFonts w:ascii="Times New Roman" w:hAnsi="Times New Roman" w:cs="Times New Roman"/>
          <w:color w:val="C45911" w:themeColor="accent2" w:themeShade="BF"/>
          <w:sz w:val="32"/>
          <w:szCs w:val="32"/>
        </w:rPr>
        <w:t xml:space="preserve"> </w:t>
      </w:r>
      <w:r w:rsidRPr="00C158E4">
        <w:rPr>
          <w:rFonts w:ascii="Times New Roman" w:hAnsi="Times New Roman" w:cs="Times New Roman"/>
          <w:b/>
          <w:bCs/>
          <w:color w:val="C45911" w:themeColor="accent2" w:themeShade="BF"/>
          <w:sz w:val="32"/>
          <w:szCs w:val="32"/>
        </w:rPr>
        <w:t>Uvodne informacije o školi</w:t>
      </w:r>
      <w:r w:rsidRPr="00C158E4"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  <w:t xml:space="preserve">  </w:t>
      </w:r>
    </w:p>
    <w:p w:rsidR="00C426DB" w:rsidRPr="00C158E4" w:rsidRDefault="00C426DB" w:rsidP="00C426DB">
      <w:pPr>
        <w:pStyle w:val="StandardWeb"/>
        <w:spacing w:before="0" w:beforeAutospacing="0" w:after="0" w:afterAutospacing="0"/>
        <w:jc w:val="both"/>
      </w:pPr>
      <w:r w:rsidRPr="00C158E4">
        <w:t>Srednja škola Matije Antuna Reljkovića djeluje u kontinuitetu od 1959. godine. Od tada, pa sve do danas, jedina je poljoprivredna škola u ovom dijelu Posavine i Brodsko-posavske županije. Bila je to  škola s praktičnom obukom i  s</w:t>
      </w:r>
      <w:r>
        <w:t xml:space="preserve">a </w:t>
      </w:r>
      <w:r w:rsidRPr="00C158E4">
        <w:t>72</w:t>
      </w:r>
      <w:r w:rsidRPr="00766423">
        <w:t xml:space="preserve"> </w:t>
      </w:r>
      <w:r w:rsidRPr="00C158E4">
        <w:t>upisana</w:t>
      </w:r>
      <w:r>
        <w:t xml:space="preserve"> </w:t>
      </w:r>
      <w:r w:rsidRPr="00C158E4">
        <w:t xml:space="preserve"> učenika , bez vlastite zgrade.</w:t>
      </w:r>
    </w:p>
    <w:p w:rsidR="00C426DB" w:rsidRPr="00C158E4" w:rsidRDefault="00C426DB" w:rsidP="00C426DB">
      <w:pPr>
        <w:pStyle w:val="StandardWeb"/>
        <w:spacing w:before="0" w:beforeAutospacing="0" w:after="0" w:afterAutospacing="0"/>
        <w:ind w:firstLine="540"/>
        <w:jc w:val="both"/>
      </w:pPr>
      <w:r>
        <w:t xml:space="preserve"> U ljeto 1960. g</w:t>
      </w:r>
      <w:r w:rsidRPr="00C158E4">
        <w:t>odine počela je etapna izgradnja vlastite školske zgrade  na današnjoj lokaciji.</w:t>
      </w:r>
    </w:p>
    <w:p w:rsidR="00C426DB" w:rsidRPr="00C158E4" w:rsidRDefault="00C426DB" w:rsidP="00C426DB">
      <w:pPr>
        <w:pStyle w:val="StandardWeb"/>
        <w:spacing w:before="0" w:beforeAutospacing="0" w:after="0" w:afterAutospacing="0"/>
        <w:ind w:firstLine="540"/>
        <w:jc w:val="both"/>
      </w:pPr>
      <w:r w:rsidRPr="00C158E4">
        <w:t>1961. godine škola je osnovala školsku ekonomiju s dvije jedinice, vježbalište za učenike i odgojno-obrazovna jedinica.</w:t>
      </w:r>
    </w:p>
    <w:p w:rsidR="00C426DB" w:rsidRPr="00C158E4" w:rsidRDefault="00C426DB" w:rsidP="00C426DB">
      <w:pPr>
        <w:pStyle w:val="StandardWeb"/>
        <w:spacing w:before="0" w:beforeAutospacing="0" w:after="0" w:afterAutospacing="0"/>
        <w:ind w:firstLine="540"/>
        <w:jc w:val="both"/>
      </w:pPr>
      <w:r w:rsidRPr="00C158E4">
        <w:t>1963. godine dovršena je školska zgrada.</w:t>
      </w:r>
    </w:p>
    <w:p w:rsidR="00C426DB" w:rsidRPr="00C158E4" w:rsidRDefault="00C426DB" w:rsidP="00C426DB">
      <w:pPr>
        <w:pStyle w:val="StandardWeb"/>
        <w:spacing w:before="0" w:beforeAutospacing="0" w:after="0" w:afterAutospacing="0"/>
        <w:ind w:firstLine="540"/>
        <w:jc w:val="both"/>
      </w:pPr>
      <w:r w:rsidRPr="00C158E4">
        <w:t>1966./67. postaje Poljoprivredno tehnička škola s pripremnom fazom i završnim dijelom.</w:t>
      </w:r>
    </w:p>
    <w:p w:rsidR="00C426DB" w:rsidRPr="00C158E4" w:rsidRDefault="00C426DB" w:rsidP="00C426DB">
      <w:pPr>
        <w:pStyle w:val="StandardWeb"/>
        <w:spacing w:before="0" w:beforeAutospacing="0" w:after="0" w:afterAutospacing="0"/>
        <w:ind w:firstLine="540"/>
        <w:jc w:val="both"/>
      </w:pPr>
      <w:r w:rsidRPr="00C158E4">
        <w:t>1973. prerasta u Školski poljoprivredno-prehrambeni centar s dvije radne organizacije.</w:t>
      </w:r>
    </w:p>
    <w:p w:rsidR="00C426DB" w:rsidRPr="00C158E4" w:rsidRDefault="00C426DB" w:rsidP="00C426DB">
      <w:pPr>
        <w:pStyle w:val="StandardWeb"/>
        <w:spacing w:before="0" w:beforeAutospacing="0" w:after="0" w:afterAutospacing="0"/>
        <w:ind w:firstLine="540"/>
        <w:jc w:val="both"/>
      </w:pPr>
      <w:r w:rsidRPr="00C158E4">
        <w:t>1978./79. školske godine, uz poljoprivredna i prehrambena zanimanja, uvedeno je i kemijsko tehnološko usmjerenje. </w:t>
      </w:r>
    </w:p>
    <w:p w:rsidR="00C426DB" w:rsidRPr="00C158E4" w:rsidRDefault="00C426DB" w:rsidP="00C426DB">
      <w:pPr>
        <w:pStyle w:val="StandardWeb"/>
        <w:spacing w:before="0" w:beforeAutospacing="0" w:after="0" w:afterAutospacing="0"/>
        <w:ind w:firstLine="540"/>
        <w:jc w:val="both"/>
      </w:pPr>
      <w:r w:rsidRPr="00C158E4">
        <w:t>1982. godine Poljoprivred</w:t>
      </w:r>
      <w:r>
        <w:t xml:space="preserve">ni školski prehrambeni centar </w:t>
      </w:r>
      <w:r w:rsidRPr="00C158E4">
        <w:t xml:space="preserve"> pripojen </w:t>
      </w:r>
      <w:r>
        <w:t>je</w:t>
      </w:r>
      <w:r w:rsidRPr="00C158E4">
        <w:t>„Jasinju“.</w:t>
      </w:r>
    </w:p>
    <w:p w:rsidR="00C426DB" w:rsidRPr="00C158E4" w:rsidRDefault="00C426DB" w:rsidP="00C426DB">
      <w:pPr>
        <w:pStyle w:val="StandardWeb"/>
        <w:spacing w:before="0" w:beforeAutospacing="0" w:after="0" w:afterAutospacing="0"/>
        <w:ind w:firstLine="540"/>
        <w:jc w:val="both"/>
      </w:pPr>
      <w:r w:rsidRPr="00C158E4">
        <w:t>1990. Škola izlazi iz sastava “Jasinja”</w:t>
      </w:r>
    </w:p>
    <w:p w:rsidR="00C426DB" w:rsidRPr="00C158E4" w:rsidRDefault="00C426DB" w:rsidP="00C426DB">
      <w:pPr>
        <w:pStyle w:val="StandardWeb"/>
        <w:spacing w:before="0" w:beforeAutospacing="0" w:after="0" w:afterAutospacing="0"/>
        <w:ind w:firstLine="540"/>
        <w:jc w:val="both"/>
      </w:pPr>
      <w:r w:rsidRPr="00C158E4">
        <w:t>1991. godine ukida se Školski poljoprivredno-prehrambeni centar i škola je registrirana kao    Srednja tehnička stručna škola za obrazovanje učenika za potrebe poljoprivrede, veterine, prehrane i kemijsko tehnološkog usmjerenja.</w:t>
      </w:r>
    </w:p>
    <w:p w:rsidR="00C426DB" w:rsidRPr="00C158E4" w:rsidRDefault="00C426DB" w:rsidP="00C426DB">
      <w:pPr>
        <w:pStyle w:val="StandardWeb"/>
        <w:spacing w:before="0" w:beforeAutospacing="0" w:after="0" w:afterAutospacing="0"/>
        <w:jc w:val="both"/>
      </w:pPr>
      <w:r w:rsidRPr="00C158E4">
        <w:t xml:space="preserve">         1995. godine je uveden program obrazovanja šumarski tehničar. Iste godine započinje gradnja školske dvorane. </w:t>
      </w:r>
    </w:p>
    <w:p w:rsidR="00C426DB" w:rsidRPr="00C158E4" w:rsidRDefault="00C426DB" w:rsidP="00C426DB">
      <w:pPr>
        <w:pStyle w:val="StandardWeb"/>
        <w:spacing w:before="0" w:beforeAutospacing="0" w:after="0" w:afterAutospacing="0"/>
        <w:jc w:val="both"/>
      </w:pPr>
      <w:r w:rsidRPr="00C158E4">
        <w:t xml:space="preserve">         2000. godine uveden je program obrazovanja ekološki tehničar. </w:t>
      </w:r>
    </w:p>
    <w:p w:rsidR="00C426DB" w:rsidRPr="00C158E4" w:rsidRDefault="00C426DB" w:rsidP="00C426DB">
      <w:pPr>
        <w:pStyle w:val="StandardWeb"/>
        <w:spacing w:before="0" w:beforeAutospacing="0" w:after="0" w:afterAutospacing="0"/>
        <w:jc w:val="both"/>
      </w:pPr>
      <w:r w:rsidRPr="00C158E4">
        <w:t xml:space="preserve">         2001. godine osnovana učenička zadruga “Tkanica”. </w:t>
      </w:r>
    </w:p>
    <w:p w:rsidR="00C426DB" w:rsidRPr="00C158E4" w:rsidRDefault="00C426DB" w:rsidP="00C426DB">
      <w:pPr>
        <w:pStyle w:val="StandardWeb"/>
        <w:spacing w:before="0" w:beforeAutospacing="0" w:after="0" w:afterAutospacing="0"/>
        <w:jc w:val="both"/>
      </w:pPr>
      <w:r w:rsidRPr="00C158E4">
        <w:t xml:space="preserve">         2001./02. osnivaju se peradarski praktikum, konjički klub, vinski podrum, pčelari i kinolozi. </w:t>
      </w:r>
    </w:p>
    <w:p w:rsidR="00C426DB" w:rsidRPr="00C158E4" w:rsidRDefault="00C426DB" w:rsidP="00C426DB">
      <w:pPr>
        <w:pStyle w:val="StandardWeb"/>
        <w:spacing w:before="0" w:beforeAutospacing="0" w:after="0" w:afterAutospacing="0"/>
        <w:jc w:val="both"/>
      </w:pPr>
      <w:r w:rsidRPr="00C158E4">
        <w:t xml:space="preserve">         2002. godine započeti su radovi na podizanju botaničkog nastavnog vrta uz školu.</w:t>
      </w:r>
    </w:p>
    <w:p w:rsidR="00C426DB" w:rsidRPr="00C158E4" w:rsidRDefault="00C426DB" w:rsidP="00C426DB">
      <w:pPr>
        <w:pStyle w:val="StandardWeb"/>
        <w:spacing w:before="0" w:beforeAutospacing="0" w:after="0" w:afterAutospacing="0"/>
        <w:jc w:val="both"/>
      </w:pPr>
      <w:r w:rsidRPr="00C158E4">
        <w:t xml:space="preserve">         2002./03. školske godine upisani su prvi student stručnog dodiplomskog studija za područje bilinogojstvo-hortikultura koji pohađaju  nastavu u našim učionicama, laboratorijima i praktikumima.</w:t>
      </w:r>
    </w:p>
    <w:p w:rsidR="00C426DB" w:rsidRPr="00C158E4" w:rsidRDefault="00C426DB" w:rsidP="00C426DB">
      <w:pPr>
        <w:pStyle w:val="StandardWeb"/>
        <w:spacing w:before="0" w:beforeAutospacing="0" w:after="0" w:afterAutospacing="0"/>
        <w:jc w:val="both"/>
      </w:pPr>
      <w:r w:rsidRPr="00C158E4">
        <w:t xml:space="preserve">         2003. godine počinje izgradnja nove školske zgrade i adaptacija postojeće.</w:t>
      </w:r>
    </w:p>
    <w:p w:rsidR="00C426DB" w:rsidRPr="00C158E4" w:rsidRDefault="00C426DB" w:rsidP="00C426DB">
      <w:pPr>
        <w:pStyle w:val="StandardWeb"/>
        <w:spacing w:before="0" w:beforeAutospacing="0" w:after="0" w:afterAutospacing="0"/>
        <w:jc w:val="both"/>
      </w:pPr>
      <w:r w:rsidRPr="00C158E4">
        <w:t xml:space="preserve">         2006. godine započinjemo   s pisanjem projekta   Cards 2004.  Opremamo školu suvremenom opremom iz predpristupnih fondova EU</w:t>
      </w:r>
    </w:p>
    <w:p w:rsidR="00C426DB" w:rsidRPr="00C158E4" w:rsidRDefault="00C426DB" w:rsidP="00C426DB">
      <w:pPr>
        <w:pStyle w:val="StandardWeb"/>
        <w:spacing w:before="0" w:beforeAutospacing="0" w:after="0" w:afterAutospacing="0"/>
        <w:jc w:val="both"/>
      </w:pPr>
      <w:r w:rsidRPr="00C158E4">
        <w:t xml:space="preserve">         22.siječnja 2007. godine svečano otvaramo novo  krilo Škole, kojem je prisustvovao i ministar znanosti, obrazovanja i športa prof. dr. sc. Dragan Primorac.</w:t>
      </w:r>
    </w:p>
    <w:p w:rsidR="00C426DB" w:rsidRPr="00C158E4" w:rsidRDefault="00C426DB" w:rsidP="00C426DB">
      <w:pPr>
        <w:pStyle w:val="StandardWeb"/>
        <w:spacing w:before="0" w:beforeAutospacing="0" w:after="0" w:afterAutospacing="0"/>
        <w:jc w:val="both"/>
      </w:pPr>
      <w:r w:rsidRPr="00C158E4">
        <w:t xml:space="preserve">         21. ožujka 2013. godine svečano otvorenje 8. Alpe-Adria šumarske Olimpijade na  školskom šumarskom poligonu.</w:t>
      </w:r>
    </w:p>
    <w:p w:rsidR="00C426DB" w:rsidRPr="00C158E4" w:rsidRDefault="00C426DB" w:rsidP="00C426DB">
      <w:pPr>
        <w:pStyle w:val="StandardWeb"/>
        <w:spacing w:before="0" w:beforeAutospacing="0" w:after="0" w:afterAutospacing="0"/>
        <w:jc w:val="both"/>
      </w:pPr>
      <w:r w:rsidRPr="00C158E4">
        <w:t xml:space="preserve">         19. srpnja  2013. godine posjet ministra znanosti i obrazovanja Željka Jovanovića sa suradnicima našoj školi.</w:t>
      </w:r>
    </w:p>
    <w:p w:rsidR="00C426DB" w:rsidRPr="00C158E4" w:rsidRDefault="00C426DB" w:rsidP="00C426DB">
      <w:pPr>
        <w:pStyle w:val="StandardWeb"/>
        <w:spacing w:before="0" w:beforeAutospacing="0" w:after="0" w:afterAutospacing="0"/>
        <w:jc w:val="both"/>
      </w:pPr>
      <w:r w:rsidRPr="00C158E4">
        <w:t xml:space="preserve">         22. listopada 2013. godine svečano otvorenje Regionalnog centra za biotehnološka istraživanja i razvoj Brodsko-posavske u nazočnosti ministra poljoprivrede Tihomira Jakovine.</w:t>
      </w:r>
    </w:p>
    <w:p w:rsidR="00C426DB" w:rsidRPr="00C158E4" w:rsidRDefault="00C426DB" w:rsidP="00C426DB">
      <w:pPr>
        <w:pStyle w:val="StandardWeb"/>
        <w:spacing w:before="0" w:beforeAutospacing="0" w:after="0" w:afterAutospacing="0"/>
        <w:jc w:val="both"/>
      </w:pPr>
      <w:r w:rsidRPr="00C158E4">
        <w:t xml:space="preserve">        4.-5. studenog 2014. godine svečano predstavljanje rezultata projekta iz dodjele bespovratnih sredstava za poslovnu infrastrukturu uz nazočnost podpredsjednika Vlade Republike Hrvatske i ministra regionalnog razvoja i fondova EU Branka Grčića.</w:t>
      </w:r>
    </w:p>
    <w:p w:rsidR="00C426DB" w:rsidRPr="00C158E4" w:rsidRDefault="00C426DB" w:rsidP="00C426DB">
      <w:pPr>
        <w:pStyle w:val="StandardWeb"/>
        <w:spacing w:before="0" w:beforeAutospacing="0" w:after="0" w:afterAutospacing="0"/>
        <w:jc w:val="both"/>
      </w:pPr>
      <w:r w:rsidRPr="00C158E4">
        <w:t xml:space="preserve">       6.-7. travnja 2017. godine svečano otvorenje 12. Alpe-Adria šumarske olimpijade na školskom šumarskom poligonu.</w:t>
      </w:r>
    </w:p>
    <w:p w:rsidR="00C426DB" w:rsidRPr="00C158E4" w:rsidRDefault="00C426DB" w:rsidP="00C426DB">
      <w:pPr>
        <w:pStyle w:val="StandardWeb"/>
        <w:spacing w:before="0" w:beforeAutospacing="0" w:after="0" w:afterAutospacing="0"/>
        <w:jc w:val="both"/>
      </w:pPr>
      <w:r w:rsidRPr="00C158E4">
        <w:t xml:space="preserve">     2018. godine  započeo je projekt  energetske obnove škole.</w:t>
      </w:r>
    </w:p>
    <w:p w:rsidR="00C426DB" w:rsidRPr="00C158E4" w:rsidRDefault="00C426DB" w:rsidP="00C426DB">
      <w:pPr>
        <w:pStyle w:val="StandardWeb"/>
        <w:spacing w:before="0" w:beforeAutospacing="0" w:after="0" w:afterAutospacing="0"/>
        <w:jc w:val="both"/>
      </w:pPr>
      <w:r w:rsidRPr="00C158E4">
        <w:t xml:space="preserve">     2018.  godine  škola provodi eksperimentalni program „ Škola za život“</w:t>
      </w:r>
    </w:p>
    <w:p w:rsidR="00C426DB" w:rsidRPr="00C158E4" w:rsidRDefault="00C426DB" w:rsidP="00C426DB">
      <w:pPr>
        <w:pStyle w:val="StandardWeb"/>
        <w:spacing w:before="0" w:beforeAutospacing="0" w:after="0" w:afterAutospacing="0"/>
        <w:jc w:val="both"/>
      </w:pPr>
    </w:p>
    <w:p w:rsidR="00C426DB" w:rsidRPr="00C158E4" w:rsidRDefault="00C426DB" w:rsidP="00C426DB">
      <w:pPr>
        <w:pStyle w:val="StandardWeb"/>
        <w:spacing w:before="0" w:beforeAutospacing="0" w:after="0" w:afterAutospacing="0"/>
        <w:jc w:val="both"/>
      </w:pPr>
      <w:r w:rsidRPr="00C158E4">
        <w:t xml:space="preserve">Ovaj kratki povijesni  pregled razvoja škole  jasno pokazuje da  smo kvalitetna, razvojno orijentirana škola  prepoznatljivog imidža, škola s  visokim stupnjem zadovoljstva i kompetencija  naših učenika te zadovoljstvom  roditelja i nastavnika.  </w:t>
      </w:r>
    </w:p>
    <w:p w:rsidR="00C426DB" w:rsidRDefault="00C426DB" w:rsidP="00C426DB">
      <w:pPr>
        <w:spacing w:after="20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8E4">
        <w:rPr>
          <w:rFonts w:ascii="Times New Roman" w:eastAsia="Times New Roman" w:hAnsi="Times New Roman" w:cs="Times New Roman"/>
          <w:sz w:val="24"/>
          <w:szCs w:val="24"/>
          <w:lang w:eastAsia="hr-HR"/>
        </w:rPr>
        <w:t>Aplicirali smo i proveli preko tridesetak EU projekata , kao nositelji ili partneri.. Povukli smo   iz EU  fondova oko 50 000 000,00 kn, uložili smo ih u opremu , nove tehnologije i ljudske potencijale.  Razvili  smo kvalitetne i moderne kurikulume</w:t>
      </w:r>
      <w:r w:rsidRPr="00C158E4">
        <w:rPr>
          <w:rFonts w:ascii="Times New Roman" w:eastAsia="Times New Roman" w:hAnsi="Times New Roman" w:cs="Times New Roman"/>
          <w:i/>
          <w:sz w:val="24"/>
          <w:szCs w:val="24"/>
          <w:lang w:eastAsia="hr-HR"/>
        </w:rPr>
        <w:t xml:space="preserve">  </w:t>
      </w:r>
      <w:r w:rsidRPr="00C158E4">
        <w:rPr>
          <w:rFonts w:ascii="Times New Roman" w:eastAsia="Times New Roman" w:hAnsi="Times New Roman" w:cs="Times New Roman"/>
          <w:sz w:val="24"/>
          <w:szCs w:val="24"/>
          <w:lang w:eastAsia="hr-HR"/>
        </w:rPr>
        <w:t>za sve profile koje obrazujemo. Ojačali smo  ljudske resurse motivacijom i stručnošću – redovitim stručnim usavršavanjem. Modernizirali smo  školu i  stvorili učenicima optimalne uvjete za realizaciju kurikuluma.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:rsidR="00C426DB" w:rsidRDefault="00C426DB" w:rsidP="00C426DB">
      <w:p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C158E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</w:t>
      </w:r>
      <w:r w:rsidRPr="00C158E4">
        <w:rPr>
          <w:rFonts w:ascii="Times New Roman" w:hAnsi="Times New Roman" w:cs="Times New Roman"/>
          <w:sz w:val="24"/>
          <w:szCs w:val="24"/>
        </w:rPr>
        <w:t>Najvažniji i najsnažniji  projekt  koji smo  proveli kao nositelj projekta  u suradnji s našim partnerima  Brodsko- posavskom županijom i Regionalnim centrom za razvoj,   je projekt  osnivanja   Regionalnog centra za biotehnološka istraživanja i razvoj Brodsko-posavske</w:t>
      </w:r>
      <w:r>
        <w:rPr>
          <w:rFonts w:ascii="Times New Roman" w:hAnsi="Times New Roman" w:cs="Times New Roman"/>
          <w:sz w:val="24"/>
          <w:szCs w:val="24"/>
        </w:rPr>
        <w:t xml:space="preserve"> županije</w:t>
      </w:r>
      <w:r w:rsidRPr="00C158E4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426DB" w:rsidRDefault="00C426DB" w:rsidP="00C426DB">
      <w:p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lang w:eastAsia="hr-HR"/>
        </w:rPr>
        <w:drawing>
          <wp:inline distT="0" distB="0" distL="0" distR="0" wp14:anchorId="5C8FD6BD" wp14:editId="152E052D">
            <wp:extent cx="2853055" cy="2226104"/>
            <wp:effectExtent l="0" t="0" r="4445" b="317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99" cy="2233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hr-HR"/>
        </w:rPr>
        <w:drawing>
          <wp:inline distT="0" distB="0" distL="0" distR="0" wp14:anchorId="21895422" wp14:editId="2C6D6C74">
            <wp:extent cx="2102215" cy="1176655"/>
            <wp:effectExtent l="0" t="0" r="0" b="4445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52" cy="117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426DB" w:rsidRDefault="00C426DB" w:rsidP="00C426DB">
      <w:pPr>
        <w:pStyle w:val="StandardWeb"/>
        <w:spacing w:before="0" w:beforeAutospacing="0" w:after="150" w:afterAutospacing="0"/>
        <w:rPr>
          <w:b/>
        </w:rPr>
      </w:pPr>
      <w:r>
        <w:rPr>
          <w:noProof/>
        </w:rPr>
        <w:drawing>
          <wp:inline distT="0" distB="0" distL="0" distR="0" wp14:anchorId="7CE65848" wp14:editId="2BD5C090">
            <wp:extent cx="5759450" cy="1866900"/>
            <wp:effectExtent l="0" t="0" r="0" b="0"/>
            <wp:docPr id="1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DB" w:rsidRDefault="00C426DB" w:rsidP="00C426DB">
      <w:pPr>
        <w:pStyle w:val="StandardWeb"/>
        <w:spacing w:before="0" w:beforeAutospacing="0" w:after="150" w:afterAutospacing="0"/>
        <w:jc w:val="center"/>
        <w:rPr>
          <w:b/>
        </w:rPr>
      </w:pPr>
    </w:p>
    <w:p w:rsidR="00C426DB" w:rsidRPr="00F97E5E" w:rsidRDefault="00C426DB" w:rsidP="00C426DB">
      <w:pPr>
        <w:pStyle w:val="StandardWeb"/>
        <w:spacing w:before="0" w:beforeAutospacing="0" w:after="0" w:afterAutospacing="0"/>
        <w:jc w:val="both"/>
        <w:rPr>
          <w:color w:val="C00000"/>
        </w:rPr>
      </w:pPr>
      <w:r>
        <w:rPr>
          <w:b/>
        </w:rPr>
        <w:t xml:space="preserve"> </w:t>
      </w:r>
    </w:p>
    <w:p w:rsidR="00C426DB" w:rsidRPr="007C7B13" w:rsidRDefault="00C426DB" w:rsidP="00C426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7B13">
        <w:rPr>
          <w:rFonts w:ascii="Times New Roman" w:hAnsi="Times New Roman" w:cs="Times New Roman"/>
          <w:sz w:val="24"/>
          <w:szCs w:val="24"/>
        </w:rPr>
        <w:t>Svojim učenicima nudimo mogućnost  nastavka obrazovanja u is</w:t>
      </w:r>
      <w:r>
        <w:rPr>
          <w:rFonts w:ascii="Times New Roman" w:hAnsi="Times New Roman" w:cs="Times New Roman"/>
          <w:sz w:val="24"/>
          <w:szCs w:val="24"/>
        </w:rPr>
        <w:t>toj zgradi. U školi se održava S</w:t>
      </w:r>
      <w:r w:rsidRPr="007C7B13">
        <w:rPr>
          <w:rFonts w:ascii="Times New Roman" w:hAnsi="Times New Roman" w:cs="Times New Roman"/>
          <w:sz w:val="24"/>
          <w:szCs w:val="24"/>
        </w:rPr>
        <w:t>tudij bilinogojstva i hortikulture u suradnji s Veleučilištem  Slavonski  Brod.</w:t>
      </w:r>
      <w:r>
        <w:rPr>
          <w:rFonts w:ascii="Times New Roman" w:hAnsi="Times New Roman" w:cs="Times New Roman"/>
          <w:sz w:val="24"/>
          <w:szCs w:val="24"/>
        </w:rPr>
        <w:t xml:space="preserve"> Zajedno s</w:t>
      </w:r>
      <w:r w:rsidRPr="007C7B13">
        <w:rPr>
          <w:rFonts w:ascii="Times New Roman" w:hAnsi="Times New Roman" w:cs="Times New Roman"/>
          <w:sz w:val="24"/>
          <w:szCs w:val="24"/>
        </w:rPr>
        <w:t xml:space="preserve"> fakultetima i drugim gospodarskim subjektima organiziramo znanstvene i međunarodne susrete. Škola postaje centar cjeloživotnoga učenja.</w:t>
      </w:r>
    </w:p>
    <w:p w:rsidR="00C426DB" w:rsidRPr="007C7B13" w:rsidRDefault="00C426DB" w:rsidP="00C426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7B13">
        <w:rPr>
          <w:rFonts w:ascii="Times New Roman" w:hAnsi="Times New Roman" w:cs="Times New Roman"/>
          <w:sz w:val="24"/>
          <w:szCs w:val="24"/>
        </w:rPr>
        <w:t xml:space="preserve">      </w:t>
      </w:r>
      <w:r w:rsidRPr="007C7B13">
        <w:rPr>
          <w:rFonts w:ascii="Times New Roman" w:hAnsi="Times New Roman" w:cs="Times New Roman"/>
          <w:sz w:val="24"/>
          <w:szCs w:val="24"/>
        </w:rPr>
        <w:tab/>
        <w:t>Škola ostvaruje  značajnu županijsku, međužupanijsku</w:t>
      </w:r>
      <w:r>
        <w:rPr>
          <w:rFonts w:ascii="Times New Roman" w:hAnsi="Times New Roman" w:cs="Times New Roman"/>
          <w:sz w:val="24"/>
          <w:szCs w:val="24"/>
        </w:rPr>
        <w:t>, prekograničnu i</w:t>
      </w:r>
      <w:r w:rsidRPr="007C7B13">
        <w:rPr>
          <w:rFonts w:ascii="Times New Roman" w:hAnsi="Times New Roman" w:cs="Times New Roman"/>
          <w:sz w:val="24"/>
          <w:szCs w:val="24"/>
        </w:rPr>
        <w:t xml:space="preserve"> međunarodnu suradnju te organizaciju različitih županijskih, međužupanijskih te međunarodnih događaja. Značajna je  međunarodna suradnja naše škole sa sličnim školama u cilju poboljšanja rada (razmijene nastavnika, učenika i studenata). Posebnu suradnju škola ostvaruje s:</w:t>
      </w:r>
    </w:p>
    <w:p w:rsidR="00C426DB" w:rsidRPr="007C7B13" w:rsidRDefault="00C426DB" w:rsidP="00C426D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7B13">
        <w:rPr>
          <w:rFonts w:ascii="Times New Roman" w:hAnsi="Times New Roman" w:cs="Times New Roman"/>
          <w:sz w:val="24"/>
          <w:szCs w:val="24"/>
        </w:rPr>
        <w:t>Landwirtschaftliche Fachschule Ehrental Klagenfurt,</w:t>
      </w:r>
    </w:p>
    <w:p w:rsidR="00C426DB" w:rsidRPr="007C7B13" w:rsidRDefault="00C426DB" w:rsidP="00C426D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7B13">
        <w:rPr>
          <w:rFonts w:ascii="Times New Roman" w:hAnsi="Times New Roman" w:cs="Times New Roman"/>
          <w:sz w:val="24"/>
          <w:szCs w:val="24"/>
        </w:rPr>
        <w:t xml:space="preserve">Landvvirtschaftliche Fachschule Stiegerhof Godersdorf, </w:t>
      </w:r>
    </w:p>
    <w:p w:rsidR="00C426DB" w:rsidRDefault="00C426DB" w:rsidP="00C426D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7B13">
        <w:rPr>
          <w:rFonts w:ascii="Times New Roman" w:hAnsi="Times New Roman" w:cs="Times New Roman"/>
          <w:sz w:val="24"/>
          <w:szCs w:val="24"/>
        </w:rPr>
        <w:t>Kenniscentrum Handel Eindhoven.</w:t>
      </w:r>
    </w:p>
    <w:p w:rsidR="00C426DB" w:rsidRPr="00F97E5E" w:rsidRDefault="00C426DB" w:rsidP="00C426DB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426DB" w:rsidRDefault="00C426DB" w:rsidP="00C426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7B13">
        <w:rPr>
          <w:rFonts w:ascii="Times New Roman" w:hAnsi="Times New Roman" w:cs="Times New Roman"/>
          <w:sz w:val="24"/>
          <w:szCs w:val="24"/>
        </w:rPr>
        <w:t xml:space="preserve">      </w:t>
      </w:r>
      <w:r w:rsidRPr="007C7B13">
        <w:rPr>
          <w:rFonts w:ascii="Times New Roman" w:hAnsi="Times New Roman" w:cs="Times New Roman"/>
          <w:sz w:val="24"/>
          <w:szCs w:val="24"/>
        </w:rPr>
        <w:tab/>
        <w:t>Škola je već godinama domaćin Međunarodnog gospodarskog sajma i Međužupanijs</w:t>
      </w:r>
      <w:r>
        <w:rPr>
          <w:rFonts w:ascii="Times New Roman" w:hAnsi="Times New Roman" w:cs="Times New Roman"/>
          <w:sz w:val="24"/>
          <w:szCs w:val="24"/>
        </w:rPr>
        <w:t>ke stočarske izložbe, a  2009.,</w:t>
      </w:r>
      <w:r w:rsidRPr="007C7B13">
        <w:rPr>
          <w:rFonts w:ascii="Times New Roman" w:hAnsi="Times New Roman" w:cs="Times New Roman"/>
          <w:sz w:val="24"/>
          <w:szCs w:val="24"/>
        </w:rPr>
        <w:t xml:space="preserve"> 2013. 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 w:rsidRPr="007C7B13">
        <w:rPr>
          <w:rFonts w:ascii="Times New Roman" w:hAnsi="Times New Roman" w:cs="Times New Roman"/>
          <w:sz w:val="24"/>
          <w:szCs w:val="24"/>
        </w:rPr>
        <w:t>2017.  godine  bila je domaćin i međunarodne šumarske Alpen-Adria olimpijade.</w:t>
      </w:r>
    </w:p>
    <w:p w:rsidR="00C426DB" w:rsidRPr="00A66600" w:rsidRDefault="00C426DB" w:rsidP="00C426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6600">
        <w:rPr>
          <w:rFonts w:ascii="Times New Roman" w:hAnsi="Times New Roman" w:cs="Times New Roman"/>
          <w:sz w:val="24"/>
          <w:szCs w:val="24"/>
        </w:rPr>
        <w:t>Gospodarski dio naših programa uspješno se provodi kroz teorijsku i stručnu-praktičnu nastavu u obliku kvalitetnog timskog rada.</w:t>
      </w:r>
    </w:p>
    <w:p w:rsidR="00C426DB" w:rsidRDefault="00C426DB" w:rsidP="00C426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0B5A">
        <w:rPr>
          <w:rFonts w:ascii="Times New Roman" w:hAnsi="Times New Roman" w:cs="Times New Roman"/>
          <w:sz w:val="24"/>
          <w:szCs w:val="24"/>
        </w:rPr>
        <w:t>Informiramo i pripremamo učenike za uspješno polaganje ispita državne mature koji će im omogućiti upis na željeni fakultet.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0B5A">
        <w:rPr>
          <w:rFonts w:ascii="Times New Roman" w:hAnsi="Times New Roman" w:cs="Times New Roman"/>
          <w:sz w:val="24"/>
          <w:szCs w:val="24"/>
        </w:rPr>
        <w:t>Dosadašnja iskustva iz proteklih desetak godina pokazuju da su se naši maturanti uspješno upisivali na sve fakultete, od poljoprivrede, veterine, PMF, šumarstva, kemijske tehnologije do medicine, građevine, strojarstva, prava i dr.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Pr="00C40B5A">
        <w:rPr>
          <w:rFonts w:ascii="Times New Roman" w:hAnsi="Times New Roman" w:cs="Times New Roman"/>
          <w:sz w:val="24"/>
          <w:szCs w:val="24"/>
        </w:rPr>
        <w:t>rugi su se odmah zaposlili u struci i sada s velikom rad</w:t>
      </w:r>
      <w:r>
        <w:rPr>
          <w:rFonts w:ascii="Times New Roman" w:hAnsi="Times New Roman" w:cs="Times New Roman"/>
          <w:sz w:val="24"/>
          <w:szCs w:val="24"/>
        </w:rPr>
        <w:t>ošću pratimo njihove rezultate.</w:t>
      </w:r>
    </w:p>
    <w:p w:rsidR="00C426DB" w:rsidRPr="00F97E5E" w:rsidRDefault="00C426DB" w:rsidP="00C426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426DB" w:rsidRPr="003C0CA5" w:rsidRDefault="00C426DB" w:rsidP="00C426DB">
      <w:pPr>
        <w:pStyle w:val="StandardWeb"/>
        <w:spacing w:before="0" w:beforeAutospacing="0" w:after="0" w:afterAutospacing="0"/>
        <w:ind w:firstLine="708"/>
        <w:jc w:val="both"/>
      </w:pPr>
      <w:r>
        <w:t xml:space="preserve">Tijekom proteklih godina svoga djelovanja,  škola se nametnula kao centar razvoja poljoprivredne tehnologije,  ne samo u Posavini već i u regiji.  </w:t>
      </w:r>
      <w:r w:rsidRPr="00CC193B">
        <w:rPr>
          <w:rFonts w:ascii="&amp;quot" w:hAnsi="&amp;quot"/>
          <w:color w:val="202020"/>
          <w:sz w:val="22"/>
          <w:szCs w:val="22"/>
        </w:rPr>
        <w:t>Povezivali smo  školu s potrebama gospodarstva</w:t>
      </w:r>
      <w:r>
        <w:rPr>
          <w:rFonts w:ascii="&amp;quot" w:hAnsi="&amp;quot"/>
          <w:color w:val="202020"/>
          <w:sz w:val="22"/>
          <w:szCs w:val="22"/>
        </w:rPr>
        <w:t xml:space="preserve"> i tržištem rada.  Posljednjih nekoliko godina smanjuje se broj učenika  u Županiji zbog trenda iseljavanja  cijelih obitelji iz Slavonije.  </w:t>
      </w:r>
      <w:r w:rsidRPr="003C0CA5">
        <w:rPr>
          <w:rFonts w:ascii="&amp;quot" w:hAnsi="&amp;quot"/>
          <w:sz w:val="22"/>
          <w:szCs w:val="22"/>
        </w:rPr>
        <w:t>2014/15 školu je pohađalo 876 učenika</w:t>
      </w:r>
      <w:r w:rsidRPr="003C0CA5">
        <w:t xml:space="preserve"> .</w:t>
      </w:r>
      <w:r w:rsidRPr="003C0CA5">
        <w:rPr>
          <w:rFonts w:ascii="&amp;quot" w:hAnsi="&amp;quot"/>
          <w:sz w:val="22"/>
          <w:szCs w:val="22"/>
        </w:rPr>
        <w:t>Danas školu pohađa 615 učenika, raspoređenih u 32 odjeljenja. Zaposleno je 96 djelatnika.</w:t>
      </w:r>
    </w:p>
    <w:p w:rsidR="00C426DB" w:rsidRDefault="00C426DB" w:rsidP="00C426DB">
      <w:pPr>
        <w:rPr>
          <w:rFonts w:ascii="Times New Roman" w:hAnsi="Times New Roman" w:cs="Times New Roman"/>
          <w:b/>
          <w:color w:val="C45911" w:themeColor="accent2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F79E5">
        <w:rPr>
          <w:rFonts w:ascii="MyriadPro-Semibold" w:hAnsi="MyriadPro-Semibold" w:cs="MyriadPro-Semibold"/>
          <w:b/>
          <w:bCs/>
          <w:color w:val="385623" w:themeColor="accent6" w:themeShade="80"/>
          <w:sz w:val="28"/>
          <w:szCs w:val="28"/>
        </w:rPr>
        <w:t xml:space="preserve">  </w:t>
      </w:r>
    </w:p>
    <w:p w:rsidR="00C426DB" w:rsidRPr="003C0CA5" w:rsidRDefault="00C426DB" w:rsidP="00C426DB">
      <w:pPr>
        <w:rPr>
          <w:rFonts w:ascii="Times New Roman" w:hAnsi="Times New Roman" w:cs="Times New Roman"/>
          <w:b/>
          <w:bCs/>
          <w:color w:val="C45911" w:themeColor="accent2" w:themeShade="BF"/>
          <w:sz w:val="32"/>
          <w:szCs w:val="32"/>
        </w:rPr>
      </w:pPr>
      <w:r w:rsidRPr="003C0CA5">
        <w:rPr>
          <w:rFonts w:ascii="Times New Roman" w:hAnsi="Times New Roman" w:cs="Times New Roman"/>
          <w:b/>
          <w:color w:val="C45911" w:themeColor="accent2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1.2. </w:t>
      </w:r>
      <w:r w:rsidRPr="003C0CA5">
        <w:rPr>
          <w:rFonts w:ascii="Times New Roman" w:hAnsi="Times New Roman" w:cs="Times New Roman"/>
          <w:b/>
          <w:bCs/>
          <w:color w:val="C45911" w:themeColor="accent2" w:themeShade="BF"/>
          <w:sz w:val="32"/>
          <w:szCs w:val="32"/>
        </w:rPr>
        <w:t xml:space="preserve">  Djelatnost i ustroj</w:t>
      </w:r>
    </w:p>
    <w:p w:rsidR="00C426DB" w:rsidRPr="005745FB" w:rsidRDefault="00C426DB" w:rsidP="00C426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745FB">
        <w:rPr>
          <w:rFonts w:ascii="Times New Roman" w:eastAsia="Times New Roman" w:hAnsi="Times New Roman" w:cs="Times New Roman"/>
          <w:sz w:val="24"/>
          <w:szCs w:val="24"/>
          <w:lang w:eastAsia="hr-HR"/>
        </w:rPr>
        <w:t>Škola je ustrojena i djeluje u skladu sa Zakonom o odgoju i obrazovanju u osnovnoj i srednjoj školi (NN 87/08), te pod zakonskim aktima i uredbama Ministarstva znanosti ,obrazovanja i športa. Kroz svoj rad škola razvija punu i snažnu nacionalnu svijest kao bitnu sastavnicu učeničkog osobnog identiteta. Svakom učeniku omogućuje puni razvoj osobnih mogućnosti i usvajanje raznih spoznaja. Priprema učenika za zrelo i samostalno odlučivanje i potiče ga na razvijanje pozitivne slike o sebi.</w:t>
      </w:r>
    </w:p>
    <w:p w:rsidR="00C426DB" w:rsidRDefault="00C426DB" w:rsidP="00C426DB">
      <w:pPr>
        <w:pStyle w:val="Naslov2"/>
        <w:rPr>
          <w:rFonts w:ascii="Times New Roman" w:hAnsi="Times New Roman"/>
          <w:color w:val="auto"/>
          <w:sz w:val="24"/>
          <w:szCs w:val="24"/>
        </w:rPr>
      </w:pPr>
    </w:p>
    <w:p w:rsidR="00C426DB" w:rsidRPr="00BF3E3E" w:rsidRDefault="00C426DB" w:rsidP="00C426DB">
      <w:pPr>
        <w:pStyle w:val="Naslov2"/>
        <w:rPr>
          <w:rFonts w:ascii="Times New Roman" w:hAnsi="Times New Roman"/>
          <w:color w:val="auto"/>
          <w:sz w:val="24"/>
          <w:szCs w:val="24"/>
        </w:rPr>
      </w:pPr>
      <w:r w:rsidRPr="00BF3E3E">
        <w:rPr>
          <w:rFonts w:ascii="Times New Roman" w:hAnsi="Times New Roman"/>
          <w:color w:val="auto"/>
          <w:sz w:val="24"/>
          <w:szCs w:val="24"/>
        </w:rPr>
        <w:t>Verificirani programi</w:t>
      </w:r>
      <w:bookmarkStart w:id="0" w:name="_Toc336195895"/>
      <w:r w:rsidRPr="00BF3E3E">
        <w:rPr>
          <w:rFonts w:ascii="Times New Roman" w:hAnsi="Times New Roman"/>
          <w:color w:val="auto"/>
          <w:sz w:val="24"/>
          <w:szCs w:val="24"/>
        </w:rPr>
        <w:t xml:space="preserve">   koji se ostvaruju u Srednjoj školi Matije Antuna Reljkovića </w:t>
      </w:r>
      <w:bookmarkEnd w:id="0"/>
      <w:r w:rsidRPr="00BF3E3E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C426DB" w:rsidRPr="008A3651" w:rsidRDefault="00C426DB" w:rsidP="00C426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3651">
        <w:rPr>
          <w:rFonts w:ascii="Times New Roman" w:hAnsi="Times New Roman"/>
          <w:sz w:val="24"/>
          <w:szCs w:val="24"/>
        </w:rPr>
        <w:tab/>
        <w:t>Programi za stjecanje srednje stručne spreme i niže stručne spreme daju znanja i sposobnosti za rad i nastavak školovanja u obrazovnim programima:</w:t>
      </w:r>
    </w:p>
    <w:p w:rsidR="00C426DB" w:rsidRPr="008A3651" w:rsidRDefault="00C426DB" w:rsidP="00C426DB">
      <w:pPr>
        <w:tabs>
          <w:tab w:val="left" w:pos="67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C426DB" w:rsidRPr="008A3651" w:rsidRDefault="00C426DB" w:rsidP="00C426DB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  <w:t>broj rješenja:</w:t>
      </w:r>
    </w:p>
    <w:p w:rsidR="00C426DB" w:rsidRPr="008A3651" w:rsidRDefault="00C426DB" w:rsidP="00C426DB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C426DB" w:rsidRPr="008A3651" w:rsidRDefault="00C426DB" w:rsidP="00C426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3651">
        <w:rPr>
          <w:rFonts w:ascii="Times New Roman" w:hAnsi="Times New Roman"/>
          <w:sz w:val="24"/>
          <w:szCs w:val="24"/>
        </w:rPr>
        <w:t xml:space="preserve">Poljoprivredni tehničar opći         </w:t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8A3651">
        <w:rPr>
          <w:rFonts w:ascii="Times New Roman" w:hAnsi="Times New Roman"/>
          <w:sz w:val="24"/>
          <w:szCs w:val="24"/>
        </w:rPr>
        <w:tab/>
        <w:t xml:space="preserve">602-03/92-01-574 </w:t>
      </w: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o</w:t>
      </w:r>
      <w:r w:rsidRPr="008A3651">
        <w:rPr>
          <w:rFonts w:ascii="Times New Roman" w:hAnsi="Times New Roman"/>
          <w:sz w:val="24"/>
          <w:szCs w:val="24"/>
        </w:rPr>
        <w:t>d 1. travnja 1993.</w:t>
      </w:r>
    </w:p>
    <w:p w:rsidR="00C426DB" w:rsidRPr="008A3651" w:rsidRDefault="00C426DB" w:rsidP="00C426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3651">
        <w:rPr>
          <w:rFonts w:ascii="Times New Roman" w:hAnsi="Times New Roman"/>
          <w:sz w:val="24"/>
          <w:szCs w:val="24"/>
        </w:rPr>
        <w:t>Poljoprivredni tehničar biljne proizvodnje</w:t>
      </w:r>
      <w:r w:rsidRPr="008A3651">
        <w:rPr>
          <w:rFonts w:ascii="Times New Roman" w:hAnsi="Times New Roman"/>
          <w:sz w:val="24"/>
          <w:szCs w:val="24"/>
        </w:rPr>
        <w:tab/>
        <w:t>602-03/92-01-574</w:t>
      </w: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o</w:t>
      </w:r>
      <w:r w:rsidRPr="008A3651">
        <w:rPr>
          <w:rFonts w:ascii="Times New Roman" w:hAnsi="Times New Roman"/>
          <w:sz w:val="24"/>
          <w:szCs w:val="24"/>
        </w:rPr>
        <w:t>d 1. travnja 1993.</w:t>
      </w:r>
    </w:p>
    <w:p w:rsidR="00C426DB" w:rsidRPr="008A3651" w:rsidRDefault="00C426DB" w:rsidP="00C426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3651">
        <w:rPr>
          <w:rFonts w:ascii="Times New Roman" w:hAnsi="Times New Roman"/>
          <w:sz w:val="24"/>
          <w:szCs w:val="24"/>
        </w:rPr>
        <w:t>Poljoprivredni tehn</w:t>
      </w:r>
      <w:r>
        <w:rPr>
          <w:rFonts w:ascii="Times New Roman" w:hAnsi="Times New Roman"/>
          <w:sz w:val="24"/>
          <w:szCs w:val="24"/>
        </w:rPr>
        <w:t>ičar Vrtlar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>602-03/92-01-574</w:t>
      </w: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o</w:t>
      </w:r>
      <w:r w:rsidRPr="008A3651">
        <w:rPr>
          <w:rFonts w:ascii="Times New Roman" w:hAnsi="Times New Roman"/>
          <w:sz w:val="24"/>
          <w:szCs w:val="24"/>
        </w:rPr>
        <w:t>d 1. travnja 1993.</w:t>
      </w:r>
    </w:p>
    <w:p w:rsidR="00C426DB" w:rsidRPr="008A3651" w:rsidRDefault="00C426DB" w:rsidP="00C426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3651">
        <w:rPr>
          <w:rFonts w:ascii="Times New Roman" w:hAnsi="Times New Roman"/>
          <w:sz w:val="24"/>
          <w:szCs w:val="24"/>
        </w:rPr>
        <w:t xml:space="preserve">Veterinarski tehničar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8A3651">
        <w:rPr>
          <w:rFonts w:ascii="Times New Roman" w:hAnsi="Times New Roman"/>
          <w:sz w:val="24"/>
          <w:szCs w:val="24"/>
        </w:rPr>
        <w:tab/>
        <w:t>602-03/92-01-574</w:t>
      </w: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o</w:t>
      </w:r>
      <w:r w:rsidRPr="008A3651">
        <w:rPr>
          <w:rFonts w:ascii="Times New Roman" w:hAnsi="Times New Roman"/>
          <w:sz w:val="24"/>
          <w:szCs w:val="24"/>
        </w:rPr>
        <w:t>d 1. travnja 1993.</w:t>
      </w:r>
    </w:p>
    <w:p w:rsidR="00C426DB" w:rsidRPr="008A3651" w:rsidRDefault="00C426DB" w:rsidP="00C426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3651">
        <w:rPr>
          <w:rFonts w:ascii="Times New Roman" w:hAnsi="Times New Roman"/>
          <w:sz w:val="24"/>
          <w:szCs w:val="24"/>
        </w:rPr>
        <w:t xml:space="preserve">Kemijski tehničar          </w:t>
      </w:r>
      <w:r>
        <w:rPr>
          <w:rFonts w:ascii="Times New Roman" w:hAnsi="Times New Roman"/>
          <w:sz w:val="24"/>
          <w:szCs w:val="24"/>
        </w:rPr>
        <w:t xml:space="preserve">                           ¸</w:t>
      </w:r>
      <w:r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>602-03/92-01-574</w:t>
      </w: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o</w:t>
      </w:r>
      <w:r w:rsidRPr="008A3651">
        <w:rPr>
          <w:rFonts w:ascii="Times New Roman" w:hAnsi="Times New Roman"/>
          <w:sz w:val="24"/>
          <w:szCs w:val="24"/>
        </w:rPr>
        <w:t>d 1 travnja 1993.</w:t>
      </w:r>
    </w:p>
    <w:p w:rsidR="00C426DB" w:rsidRPr="008A3651" w:rsidRDefault="00C426DB" w:rsidP="00C426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3651">
        <w:rPr>
          <w:rFonts w:ascii="Times New Roman" w:hAnsi="Times New Roman"/>
          <w:sz w:val="24"/>
          <w:szCs w:val="24"/>
        </w:rPr>
        <w:t>Prehram</w:t>
      </w:r>
      <w:r>
        <w:rPr>
          <w:rFonts w:ascii="Times New Roman" w:hAnsi="Times New Roman"/>
          <w:sz w:val="24"/>
          <w:szCs w:val="24"/>
        </w:rPr>
        <w:t>b</w:t>
      </w:r>
      <w:r w:rsidRPr="008A3651">
        <w:rPr>
          <w:rFonts w:ascii="Times New Roman" w:hAnsi="Times New Roman"/>
          <w:sz w:val="24"/>
          <w:szCs w:val="24"/>
        </w:rPr>
        <w:t xml:space="preserve">eni tehničar                         </w:t>
      </w:r>
      <w:r w:rsidRPr="008A3651">
        <w:rPr>
          <w:rFonts w:ascii="Times New Roman" w:hAnsi="Times New Roman"/>
          <w:sz w:val="24"/>
          <w:szCs w:val="24"/>
        </w:rPr>
        <w:tab/>
        <w:t>602-03/95-01-168</w:t>
      </w: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o</w:t>
      </w:r>
      <w:r w:rsidRPr="008A3651">
        <w:rPr>
          <w:rFonts w:ascii="Times New Roman" w:hAnsi="Times New Roman"/>
          <w:sz w:val="24"/>
          <w:szCs w:val="24"/>
        </w:rPr>
        <w:t>d 21. ožujka 1995.</w:t>
      </w:r>
    </w:p>
    <w:p w:rsidR="00C426DB" w:rsidRPr="008A3651" w:rsidRDefault="00C426DB" w:rsidP="00C426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3651">
        <w:rPr>
          <w:rFonts w:ascii="Times New Roman" w:hAnsi="Times New Roman"/>
          <w:sz w:val="24"/>
          <w:szCs w:val="24"/>
        </w:rPr>
        <w:t xml:space="preserve">Šumarski tehničar                     </w:t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Pr="008A3651">
        <w:rPr>
          <w:rFonts w:ascii="Times New Roman" w:hAnsi="Times New Roman"/>
          <w:sz w:val="24"/>
          <w:szCs w:val="24"/>
        </w:rPr>
        <w:tab/>
        <w:t>602-03/95-01-168</w:t>
      </w: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o</w:t>
      </w:r>
      <w:r w:rsidRPr="008A3651">
        <w:rPr>
          <w:rFonts w:ascii="Times New Roman" w:hAnsi="Times New Roman"/>
          <w:sz w:val="24"/>
          <w:szCs w:val="24"/>
        </w:rPr>
        <w:t>d 21. ožujka 1995.</w:t>
      </w:r>
    </w:p>
    <w:p w:rsidR="00C426DB" w:rsidRPr="008A3651" w:rsidRDefault="00C426DB" w:rsidP="00C426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3651">
        <w:rPr>
          <w:rFonts w:ascii="Times New Roman" w:hAnsi="Times New Roman"/>
          <w:sz w:val="24"/>
          <w:szCs w:val="24"/>
        </w:rPr>
        <w:t>Voćar-vinogradar-vinar</w:t>
      </w: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  <w:t>602-03/96-01-654</w:t>
      </w: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o</w:t>
      </w:r>
      <w:r w:rsidRPr="008A3651">
        <w:rPr>
          <w:rFonts w:ascii="Times New Roman" w:hAnsi="Times New Roman"/>
          <w:sz w:val="24"/>
          <w:szCs w:val="24"/>
        </w:rPr>
        <w:t>d 12. travnja 1996.</w:t>
      </w:r>
    </w:p>
    <w:p w:rsidR="00C426DB" w:rsidRPr="008A3651" w:rsidRDefault="00C426DB" w:rsidP="00C426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3651">
        <w:rPr>
          <w:rFonts w:ascii="Times New Roman" w:hAnsi="Times New Roman"/>
          <w:sz w:val="24"/>
          <w:szCs w:val="24"/>
        </w:rPr>
        <w:t xml:space="preserve">Poljoprivredni tehničar Fitofarmaceut    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>602-03/97-01/547</w:t>
      </w: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o</w:t>
      </w:r>
      <w:r w:rsidRPr="008A3651">
        <w:rPr>
          <w:rFonts w:ascii="Times New Roman" w:hAnsi="Times New Roman"/>
          <w:sz w:val="24"/>
          <w:szCs w:val="24"/>
        </w:rPr>
        <w:t>d 4. travnja 1997.</w:t>
      </w:r>
    </w:p>
    <w:p w:rsidR="00C426DB" w:rsidRPr="008A3651" w:rsidRDefault="00C426DB" w:rsidP="00C426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3651">
        <w:rPr>
          <w:rFonts w:ascii="Times New Roman" w:hAnsi="Times New Roman"/>
          <w:sz w:val="24"/>
          <w:szCs w:val="24"/>
        </w:rPr>
        <w:t xml:space="preserve">Geodetski tehničar </w:t>
      </w: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  <w:t>602-03/98-01/29</w:t>
      </w: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o</w:t>
      </w:r>
      <w:r w:rsidRPr="008A3651">
        <w:rPr>
          <w:rFonts w:ascii="Times New Roman" w:hAnsi="Times New Roman"/>
          <w:sz w:val="24"/>
          <w:szCs w:val="24"/>
        </w:rPr>
        <w:t>d 11. rujna 1998.</w:t>
      </w:r>
    </w:p>
    <w:p w:rsidR="00C426DB" w:rsidRDefault="00C426DB" w:rsidP="00C426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3651">
        <w:rPr>
          <w:rFonts w:ascii="Times New Roman" w:hAnsi="Times New Roman"/>
          <w:sz w:val="24"/>
          <w:szCs w:val="24"/>
        </w:rPr>
        <w:t xml:space="preserve">Ekološki tehničar                    </w:t>
      </w: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  <w:t>602-03/00-01/23</w:t>
      </w: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o</w:t>
      </w:r>
      <w:r w:rsidRPr="008A3651">
        <w:rPr>
          <w:rFonts w:ascii="Times New Roman" w:hAnsi="Times New Roman"/>
          <w:sz w:val="24"/>
          <w:szCs w:val="24"/>
        </w:rPr>
        <w:t>d 16. ožujka 2000.</w:t>
      </w:r>
    </w:p>
    <w:p w:rsidR="00C426DB" w:rsidRDefault="00C426DB" w:rsidP="00C426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Ekološki  tehničar                                         UP/I-602-03/17-05/00285      od 4. siječnja 2018.</w:t>
      </w:r>
    </w:p>
    <w:p w:rsidR="00C426DB" w:rsidRPr="00E91168" w:rsidRDefault="00C426DB" w:rsidP="00C426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1168">
        <w:rPr>
          <w:rFonts w:ascii="Times New Roman" w:hAnsi="Times New Roman"/>
          <w:sz w:val="24"/>
          <w:szCs w:val="24"/>
        </w:rPr>
        <w:t>Tehničar geodezije i geoinformatike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91168">
        <w:rPr>
          <w:rFonts w:ascii="Times New Roman" w:hAnsi="Times New Roman"/>
          <w:sz w:val="24"/>
          <w:szCs w:val="24"/>
        </w:rPr>
        <w:t>UP/I-602-03/13-05/00076</w:t>
      </w:r>
      <w:r>
        <w:rPr>
          <w:rFonts w:ascii="Times New Roman" w:hAnsi="Times New Roman"/>
          <w:sz w:val="24"/>
          <w:szCs w:val="24"/>
        </w:rPr>
        <w:tab/>
      </w:r>
      <w:r w:rsidRPr="00E91168">
        <w:rPr>
          <w:rFonts w:ascii="Times New Roman" w:hAnsi="Times New Roman"/>
          <w:sz w:val="24"/>
          <w:szCs w:val="24"/>
        </w:rPr>
        <w:t>od 16.05.2013.</w:t>
      </w:r>
    </w:p>
    <w:p w:rsidR="00C426DB" w:rsidRDefault="00C426DB" w:rsidP="00C426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1168">
        <w:rPr>
          <w:rFonts w:ascii="Times New Roman" w:hAnsi="Times New Roman"/>
          <w:sz w:val="24"/>
          <w:szCs w:val="24"/>
        </w:rPr>
        <w:t>Agrotehničar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91168">
        <w:rPr>
          <w:rFonts w:ascii="Times New Roman" w:hAnsi="Times New Roman"/>
          <w:sz w:val="24"/>
          <w:szCs w:val="24"/>
        </w:rPr>
        <w:t>UP/I-602-03/13-05/00076</w:t>
      </w:r>
      <w:r>
        <w:rPr>
          <w:rFonts w:ascii="Times New Roman" w:hAnsi="Times New Roman"/>
          <w:sz w:val="24"/>
          <w:szCs w:val="24"/>
        </w:rPr>
        <w:tab/>
      </w:r>
      <w:r w:rsidRPr="00E91168">
        <w:rPr>
          <w:rFonts w:ascii="Times New Roman" w:hAnsi="Times New Roman"/>
          <w:sz w:val="24"/>
          <w:szCs w:val="24"/>
        </w:rPr>
        <w:t>od 16.05.2013.</w:t>
      </w:r>
    </w:p>
    <w:p w:rsidR="00C426DB" w:rsidRDefault="00C426DB" w:rsidP="00C426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Prehrambeni tehničar                                     UP/I-602-03/17-05/00299     od 4. siječnja 2018</w:t>
      </w:r>
    </w:p>
    <w:p w:rsidR="00C426DB" w:rsidRPr="008A3651" w:rsidRDefault="00C426DB" w:rsidP="00C426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26DB" w:rsidRPr="008A3651" w:rsidRDefault="00C426DB" w:rsidP="00C426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79B9">
        <w:rPr>
          <w:rFonts w:ascii="Times New Roman" w:hAnsi="Times New Roman"/>
          <w:sz w:val="24"/>
          <w:szCs w:val="24"/>
        </w:rPr>
        <w:t>Mehaničar poljoprivredne mehanizacije</w:t>
      </w:r>
      <w:r>
        <w:rPr>
          <w:rFonts w:ascii="Tahoma" w:hAnsi="Tahoma" w:cs="Tahoma"/>
          <w:sz w:val="20"/>
          <w:szCs w:val="20"/>
        </w:rPr>
        <w:tab/>
      </w:r>
      <w:r w:rsidRPr="003979B9">
        <w:rPr>
          <w:rFonts w:ascii="Times New Roman" w:hAnsi="Times New Roman"/>
          <w:sz w:val="24"/>
          <w:szCs w:val="24"/>
        </w:rPr>
        <w:t>602-03/92-01-574</w:t>
      </w:r>
      <w:r w:rsidRPr="003979B9">
        <w:rPr>
          <w:rFonts w:ascii="Times New Roman" w:hAnsi="Times New Roman"/>
          <w:sz w:val="24"/>
          <w:szCs w:val="24"/>
        </w:rPr>
        <w:tab/>
      </w:r>
      <w:r w:rsidRPr="003979B9">
        <w:rPr>
          <w:rFonts w:ascii="Times New Roman" w:hAnsi="Times New Roman"/>
          <w:sz w:val="24"/>
          <w:szCs w:val="24"/>
        </w:rPr>
        <w:tab/>
        <w:t>od 1.04.1993.</w:t>
      </w:r>
    </w:p>
    <w:p w:rsidR="00C426DB" w:rsidRPr="008A3651" w:rsidRDefault="00C426DB" w:rsidP="00C426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3651">
        <w:rPr>
          <w:rFonts w:ascii="Times New Roman" w:hAnsi="Times New Roman"/>
          <w:sz w:val="24"/>
          <w:szCs w:val="24"/>
        </w:rPr>
        <w:t xml:space="preserve">Cvjećar                                </w:t>
      </w: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  <w:t>602-03/01-01/56</w:t>
      </w: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o</w:t>
      </w:r>
      <w:r w:rsidRPr="008A3651">
        <w:rPr>
          <w:rFonts w:ascii="Times New Roman" w:hAnsi="Times New Roman"/>
          <w:sz w:val="24"/>
          <w:szCs w:val="24"/>
        </w:rPr>
        <w:t>d 21. ožujka 2001.</w:t>
      </w:r>
    </w:p>
    <w:p w:rsidR="00C426DB" w:rsidRPr="008A3651" w:rsidRDefault="00C426DB" w:rsidP="00C426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3651">
        <w:rPr>
          <w:rFonts w:ascii="Times New Roman" w:hAnsi="Times New Roman"/>
          <w:sz w:val="24"/>
          <w:szCs w:val="24"/>
        </w:rPr>
        <w:t xml:space="preserve">Kemijski laborant               </w:t>
      </w: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  <w:t>602-03/03-01/0010</w:t>
      </w:r>
      <w:r w:rsidRPr="008A3651">
        <w:rPr>
          <w:rFonts w:ascii="Times New Roman" w:hAnsi="Times New Roman"/>
          <w:sz w:val="24"/>
          <w:szCs w:val="24"/>
        </w:rPr>
        <w:tab/>
        <w:t xml:space="preserve">            </w:t>
      </w:r>
      <w:r>
        <w:rPr>
          <w:rFonts w:ascii="Times New Roman" w:hAnsi="Times New Roman"/>
          <w:sz w:val="24"/>
          <w:szCs w:val="24"/>
        </w:rPr>
        <w:t>o</w:t>
      </w:r>
      <w:r w:rsidRPr="008A3651">
        <w:rPr>
          <w:rFonts w:ascii="Times New Roman" w:hAnsi="Times New Roman"/>
          <w:sz w:val="24"/>
          <w:szCs w:val="24"/>
        </w:rPr>
        <w:t>d 20.veljače 2003.</w:t>
      </w:r>
    </w:p>
    <w:p w:rsidR="00C426DB" w:rsidRPr="008A3651" w:rsidRDefault="00C426DB" w:rsidP="00C426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3651">
        <w:rPr>
          <w:rFonts w:ascii="Times New Roman" w:hAnsi="Times New Roman"/>
          <w:sz w:val="24"/>
          <w:szCs w:val="24"/>
        </w:rPr>
        <w:t xml:space="preserve">Tehničar poljoprivredne mehanizacije   </w:t>
      </w:r>
      <w:r w:rsidRPr="008A3651">
        <w:rPr>
          <w:rFonts w:ascii="Times New Roman" w:hAnsi="Times New Roman"/>
          <w:sz w:val="24"/>
          <w:szCs w:val="24"/>
        </w:rPr>
        <w:tab/>
        <w:t>602-03/03-01/0010</w:t>
      </w:r>
      <w:r w:rsidRPr="008A3651">
        <w:rPr>
          <w:rFonts w:ascii="Times New Roman" w:hAnsi="Times New Roman"/>
          <w:sz w:val="24"/>
          <w:szCs w:val="24"/>
        </w:rPr>
        <w:tab/>
        <w:t xml:space="preserve">            </w:t>
      </w:r>
      <w:r>
        <w:rPr>
          <w:rFonts w:ascii="Times New Roman" w:hAnsi="Times New Roman"/>
          <w:sz w:val="24"/>
          <w:szCs w:val="24"/>
        </w:rPr>
        <w:t>o</w:t>
      </w:r>
      <w:r w:rsidRPr="008A3651">
        <w:rPr>
          <w:rFonts w:ascii="Times New Roman" w:hAnsi="Times New Roman"/>
          <w:sz w:val="24"/>
          <w:szCs w:val="24"/>
        </w:rPr>
        <w:t>d 20.veljače 2003.</w:t>
      </w:r>
    </w:p>
    <w:p w:rsidR="00C426DB" w:rsidRPr="008A3651" w:rsidRDefault="00C426DB" w:rsidP="00C426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6DB" w:rsidRDefault="00C426DB" w:rsidP="00C426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6DB" w:rsidRDefault="00C426DB" w:rsidP="00C426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6DB" w:rsidRDefault="00C426DB" w:rsidP="00C426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6DB" w:rsidRPr="008A3651" w:rsidRDefault="00C426DB" w:rsidP="00C426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3651">
        <w:rPr>
          <w:rFonts w:ascii="Times New Roman" w:hAnsi="Times New Roman"/>
          <w:b/>
          <w:sz w:val="24"/>
          <w:szCs w:val="24"/>
        </w:rPr>
        <w:t>Prekvalifikacija za zanimanja:</w:t>
      </w:r>
      <w:r w:rsidRPr="008A365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8A3651">
        <w:rPr>
          <w:rFonts w:ascii="Times New Roman" w:hAnsi="Times New Roman"/>
          <w:sz w:val="24"/>
          <w:szCs w:val="24"/>
        </w:rPr>
        <w:t>602-07/94-01-05</w:t>
      </w: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  <w:t>od 22. veljače 1994.</w:t>
      </w:r>
    </w:p>
    <w:p w:rsidR="00C426DB" w:rsidRPr="008A3651" w:rsidRDefault="00C426DB" w:rsidP="00C426DB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8A3651">
        <w:rPr>
          <w:rFonts w:ascii="Times New Roman" w:hAnsi="Times New Roman"/>
          <w:sz w:val="24"/>
          <w:szCs w:val="24"/>
        </w:rPr>
        <w:t xml:space="preserve">Poljoprivredni tehničar </w:t>
      </w:r>
    </w:p>
    <w:p w:rsidR="00C426DB" w:rsidRPr="008A3651" w:rsidRDefault="00C426DB" w:rsidP="00C426D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3651">
        <w:rPr>
          <w:rFonts w:ascii="Times New Roman" w:hAnsi="Times New Roman"/>
          <w:sz w:val="24"/>
          <w:szCs w:val="24"/>
        </w:rPr>
        <w:t xml:space="preserve">opći tehničar                                                        </w:t>
      </w:r>
    </w:p>
    <w:p w:rsidR="00C426DB" w:rsidRPr="008A3651" w:rsidRDefault="00C426DB" w:rsidP="00C426D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3651">
        <w:rPr>
          <w:rFonts w:ascii="Times New Roman" w:hAnsi="Times New Roman"/>
          <w:sz w:val="24"/>
          <w:szCs w:val="24"/>
        </w:rPr>
        <w:t>biljne proizvodnje</w:t>
      </w:r>
    </w:p>
    <w:p w:rsidR="00C426DB" w:rsidRPr="008A3651" w:rsidRDefault="00C426DB" w:rsidP="00C426D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fitofarmaceut</w:t>
      </w:r>
    </w:p>
    <w:p w:rsidR="00C426DB" w:rsidRPr="008A3651" w:rsidRDefault="00C426DB" w:rsidP="00C426D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3651">
        <w:rPr>
          <w:rFonts w:ascii="Times New Roman" w:hAnsi="Times New Roman"/>
          <w:sz w:val="24"/>
          <w:szCs w:val="24"/>
        </w:rPr>
        <w:t>veterinarski tehničar</w:t>
      </w:r>
    </w:p>
    <w:p w:rsidR="00C426DB" w:rsidRPr="008A3651" w:rsidRDefault="00C426DB" w:rsidP="00C426D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3651">
        <w:rPr>
          <w:rFonts w:ascii="Times New Roman" w:hAnsi="Times New Roman"/>
          <w:sz w:val="24"/>
          <w:szCs w:val="24"/>
        </w:rPr>
        <w:t>kemijski tehničar</w:t>
      </w:r>
    </w:p>
    <w:p w:rsidR="00C426DB" w:rsidRPr="008A3651" w:rsidRDefault="00C426DB" w:rsidP="00C426D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3651">
        <w:rPr>
          <w:rFonts w:ascii="Times New Roman" w:hAnsi="Times New Roman"/>
          <w:sz w:val="24"/>
          <w:szCs w:val="24"/>
        </w:rPr>
        <w:t xml:space="preserve">prehrambeni tehničar </w:t>
      </w:r>
    </w:p>
    <w:p w:rsidR="00C426DB" w:rsidRPr="008A3651" w:rsidRDefault="00C426DB" w:rsidP="00C426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26DB" w:rsidRPr="008A3651" w:rsidRDefault="00C426DB" w:rsidP="00C426D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A3651">
        <w:rPr>
          <w:rFonts w:ascii="Times New Roman" w:hAnsi="Times New Roman"/>
          <w:sz w:val="24"/>
          <w:szCs w:val="24"/>
        </w:rPr>
        <w:t xml:space="preserve">Agroturistički tehničar                    </w:t>
      </w:r>
      <w:r w:rsidRPr="008A3651">
        <w:rPr>
          <w:rFonts w:ascii="Times New Roman" w:hAnsi="Times New Roman"/>
          <w:sz w:val="24"/>
          <w:szCs w:val="24"/>
        </w:rPr>
        <w:tab/>
        <w:t>602-03/05-05/0032</w:t>
      </w:r>
      <w:r w:rsidRPr="008A3651">
        <w:rPr>
          <w:rFonts w:ascii="Times New Roman" w:hAnsi="Times New Roman"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ab/>
        <w:t>o</w:t>
      </w:r>
      <w:r w:rsidRPr="008A3651">
        <w:rPr>
          <w:rFonts w:ascii="Times New Roman" w:hAnsi="Times New Roman"/>
          <w:sz w:val="24"/>
          <w:szCs w:val="24"/>
        </w:rPr>
        <w:t>d 11. travnja 2005.</w:t>
      </w:r>
    </w:p>
    <w:p w:rsidR="00C426DB" w:rsidRPr="008A3651" w:rsidRDefault="00C426DB" w:rsidP="00C426D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A3651">
        <w:rPr>
          <w:rFonts w:ascii="Times New Roman" w:hAnsi="Times New Roman"/>
          <w:sz w:val="24"/>
          <w:szCs w:val="24"/>
        </w:rPr>
        <w:t>Tehničar nutricionist</w:t>
      </w: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  <w:t>602-03/06-05/00003</w:t>
      </w:r>
      <w:r w:rsidRPr="008A3651">
        <w:rPr>
          <w:rFonts w:ascii="Times New Roman" w:hAnsi="Times New Roman"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3651">
        <w:rPr>
          <w:rFonts w:ascii="Times New Roman" w:hAnsi="Times New Roman"/>
          <w:sz w:val="24"/>
          <w:szCs w:val="24"/>
        </w:rPr>
        <w:t>20. siječnja 2006.</w:t>
      </w:r>
    </w:p>
    <w:p w:rsidR="00C426DB" w:rsidRPr="008A3651" w:rsidRDefault="00C426DB" w:rsidP="00C426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Šumarsk</w:t>
      </w:r>
      <w:r w:rsidRPr="008A3651">
        <w:rPr>
          <w:rFonts w:ascii="Times New Roman" w:hAnsi="Times New Roman"/>
          <w:sz w:val="24"/>
          <w:szCs w:val="24"/>
        </w:rPr>
        <w:t xml:space="preserve">i tehničar  </w:t>
      </w: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  <w:t xml:space="preserve">602-03/09-05/00063 </w:t>
      </w:r>
      <w:r w:rsidRPr="008A3651">
        <w:rPr>
          <w:rFonts w:ascii="Times New Roman" w:hAnsi="Times New Roman"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z w:val="24"/>
          <w:szCs w:val="24"/>
        </w:rPr>
        <w:t xml:space="preserve"> 13.</w:t>
      </w:r>
      <w:r w:rsidRPr="008A3651">
        <w:rPr>
          <w:rFonts w:ascii="Times New Roman" w:hAnsi="Times New Roman"/>
          <w:sz w:val="24"/>
          <w:szCs w:val="24"/>
        </w:rPr>
        <w:t>kolovoza 2009.</w:t>
      </w:r>
    </w:p>
    <w:p w:rsidR="00C426DB" w:rsidRDefault="00C426DB" w:rsidP="00C426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26DB" w:rsidRPr="008A3651" w:rsidRDefault="00C426DB" w:rsidP="00C426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A3651">
        <w:rPr>
          <w:rFonts w:ascii="Times New Roman" w:hAnsi="Times New Roman"/>
          <w:b/>
          <w:sz w:val="24"/>
          <w:szCs w:val="24"/>
        </w:rPr>
        <w:t>Program osposobljavanja:</w:t>
      </w:r>
    </w:p>
    <w:p w:rsidR="00C426DB" w:rsidRDefault="00C426DB" w:rsidP="00C426D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3651">
        <w:rPr>
          <w:rFonts w:ascii="Times New Roman" w:hAnsi="Times New Roman"/>
          <w:sz w:val="24"/>
          <w:szCs w:val="24"/>
        </w:rPr>
        <w:t xml:space="preserve">za zanimanje pčelara   </w:t>
      </w:r>
      <w:r w:rsidRPr="008A3651">
        <w:rPr>
          <w:rFonts w:ascii="Times New Roman" w:hAnsi="Times New Roman"/>
          <w:sz w:val="24"/>
          <w:szCs w:val="24"/>
        </w:rPr>
        <w:tab/>
      </w:r>
      <w:r w:rsidRPr="008A3651">
        <w:rPr>
          <w:rFonts w:ascii="Times New Roman" w:hAnsi="Times New Roman"/>
          <w:sz w:val="24"/>
          <w:szCs w:val="24"/>
        </w:rPr>
        <w:tab/>
        <w:t>602-03/05-05/31</w:t>
      </w:r>
      <w:r w:rsidRPr="008A3651">
        <w:rPr>
          <w:rFonts w:ascii="Times New Roman" w:hAnsi="Times New Roman"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ab/>
        <w:t>o</w:t>
      </w:r>
      <w:r w:rsidRPr="008A3651">
        <w:rPr>
          <w:rFonts w:ascii="Times New Roman" w:hAnsi="Times New Roman"/>
          <w:sz w:val="24"/>
          <w:szCs w:val="24"/>
        </w:rPr>
        <w:t>d 14. travnja 2005.</w:t>
      </w:r>
    </w:p>
    <w:p w:rsidR="00C426DB" w:rsidRPr="008A3651" w:rsidRDefault="00C426DB" w:rsidP="00C426D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Pr="00DB1F50">
        <w:rPr>
          <w:rFonts w:ascii="Times New Roman" w:hAnsi="Times New Roman"/>
          <w:sz w:val="24"/>
          <w:szCs w:val="24"/>
        </w:rPr>
        <w:t xml:space="preserve">a zanimanje kupinasto voće   </w:t>
      </w:r>
      <w:r>
        <w:rPr>
          <w:rFonts w:ascii="Times New Roman" w:hAnsi="Times New Roman"/>
          <w:sz w:val="24"/>
          <w:szCs w:val="24"/>
        </w:rPr>
        <w:t xml:space="preserve">        602-03/03-05/10003        </w:t>
      </w:r>
      <w:r>
        <w:rPr>
          <w:rFonts w:ascii="Times New Roman" w:hAnsi="Times New Roman"/>
          <w:sz w:val="24"/>
          <w:szCs w:val="24"/>
        </w:rPr>
        <w:tab/>
        <w:t>od</w:t>
      </w:r>
      <w:r w:rsidRPr="00DB1F50">
        <w:rPr>
          <w:rFonts w:ascii="Times New Roman" w:hAnsi="Times New Roman"/>
          <w:sz w:val="24"/>
          <w:szCs w:val="24"/>
        </w:rPr>
        <w:t xml:space="preserve"> 22. Svibnja,2008</w:t>
      </w:r>
      <w:r>
        <w:rPr>
          <w:rFonts w:ascii="Times New Roman" w:hAnsi="Times New Roman"/>
          <w:sz w:val="24"/>
          <w:szCs w:val="24"/>
        </w:rPr>
        <w:t>.</w:t>
      </w:r>
    </w:p>
    <w:p w:rsidR="00C426DB" w:rsidRDefault="00C426DB" w:rsidP="00C426DB">
      <w:pPr>
        <w:spacing w:after="0" w:line="240" w:lineRule="auto"/>
      </w:pPr>
    </w:p>
    <w:p w:rsidR="00C426DB" w:rsidRDefault="00C426DB" w:rsidP="00C426DB">
      <w:pPr>
        <w:spacing w:after="0" w:line="240" w:lineRule="auto"/>
      </w:pPr>
    </w:p>
    <w:p w:rsidR="00C426DB" w:rsidRDefault="00C426DB" w:rsidP="00C426DB">
      <w:pPr>
        <w:spacing w:after="0" w:line="240" w:lineRule="auto"/>
      </w:pPr>
      <w:r>
        <w:t xml:space="preserve"> </w:t>
      </w:r>
    </w:p>
    <w:p w:rsidR="00C426DB" w:rsidRDefault="00C426DB" w:rsidP="00C426DB">
      <w:pPr>
        <w:rPr>
          <w:rFonts w:ascii="Times New Roman" w:hAnsi="Times New Roman" w:cs="Times New Roman"/>
          <w:sz w:val="24"/>
          <w:szCs w:val="24"/>
        </w:rPr>
      </w:pPr>
      <w:r>
        <w:rPr>
          <w:rStyle w:val="Naslov2Char"/>
          <w:rFonts w:ascii="Times New Roman" w:eastAsia="Calibri" w:hAnsi="Times New Roman"/>
          <w:noProof/>
          <w:sz w:val="24"/>
          <w:szCs w:val="24"/>
          <w:lang w:eastAsia="hr-HR"/>
        </w:rPr>
        <w:drawing>
          <wp:inline distT="0" distB="0" distL="0" distR="0" wp14:anchorId="42491846" wp14:editId="0935059B">
            <wp:extent cx="5824476" cy="2853055"/>
            <wp:effectExtent l="0" t="0" r="5080" b="444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390" cy="2858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26DB" w:rsidRDefault="00C426DB" w:rsidP="00C426DB">
      <w:pPr>
        <w:rPr>
          <w:rFonts w:ascii="Times New Roman" w:hAnsi="Times New Roman" w:cs="Times New Roman"/>
          <w:sz w:val="24"/>
          <w:szCs w:val="24"/>
        </w:rPr>
      </w:pPr>
    </w:p>
    <w:p w:rsidR="00C426DB" w:rsidRDefault="00C426DB" w:rsidP="00C426DB">
      <w:pPr>
        <w:rPr>
          <w:rFonts w:ascii="Times New Roman" w:hAnsi="Times New Roman" w:cs="Times New Roman"/>
          <w:sz w:val="24"/>
          <w:szCs w:val="24"/>
        </w:rPr>
      </w:pPr>
      <w:r w:rsidRPr="00A31F13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5224CC6C" wp14:editId="68C31F27">
            <wp:extent cx="5758815" cy="5577205"/>
            <wp:effectExtent l="0" t="0" r="0" b="4445"/>
            <wp:docPr id="25" name="Slika 25" descr="D:\My Pictures\Slike vrta\DSC08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Pictures\Slike vrta\DSC0856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822" cy="559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6DB" w:rsidRDefault="00C426DB" w:rsidP="00C426DB">
      <w:pPr>
        <w:rPr>
          <w:rFonts w:ascii="Times New Roman" w:hAnsi="Times New Roman" w:cs="Times New Roman"/>
          <w:sz w:val="24"/>
          <w:szCs w:val="24"/>
        </w:rPr>
      </w:pPr>
      <w:r w:rsidRPr="003C0CA5">
        <w:rPr>
          <w:rFonts w:ascii="Times New Roman" w:hAnsi="Times New Roman" w:cs="Times New Roman"/>
          <w:sz w:val="24"/>
          <w:szCs w:val="24"/>
        </w:rPr>
        <w:t xml:space="preserve">Školska djelatnost je vidljiva iz   :  </w:t>
      </w:r>
    </w:p>
    <w:p w:rsidR="00C426DB" w:rsidRPr="003C0CA5" w:rsidRDefault="00C426DB" w:rsidP="00C426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3C0CA5">
        <w:rPr>
          <w:rFonts w:ascii="Times New Roman" w:hAnsi="Times New Roman" w:cs="Times New Roman"/>
          <w:sz w:val="24"/>
          <w:szCs w:val="24"/>
        </w:rPr>
        <w:t>IZVADAK IZ SUDSKOG REGISTRA</w:t>
      </w:r>
    </w:p>
    <w:p w:rsidR="00C426DB" w:rsidRPr="003C0CA5" w:rsidRDefault="00C426DB" w:rsidP="00C426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DB" w:rsidRPr="003C0CA5" w:rsidRDefault="00C426DB" w:rsidP="00C426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0CA5">
        <w:rPr>
          <w:rFonts w:ascii="Times New Roman" w:hAnsi="Times New Roman" w:cs="Times New Roman"/>
          <w:sz w:val="24"/>
          <w:szCs w:val="24"/>
        </w:rPr>
        <w:t xml:space="preserve">DJELATNOSTI: </w:t>
      </w:r>
    </w:p>
    <w:p w:rsidR="00C426DB" w:rsidRPr="003C0CA5" w:rsidRDefault="00C426DB" w:rsidP="00C426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0CA5">
        <w:rPr>
          <w:rFonts w:ascii="Times New Roman" w:hAnsi="Times New Roman" w:cs="Times New Roman"/>
          <w:sz w:val="24"/>
          <w:szCs w:val="24"/>
        </w:rPr>
        <w:tab/>
        <w:t>1  80 . 22</w:t>
      </w:r>
      <w:r w:rsidRPr="003C0CA5">
        <w:rPr>
          <w:rFonts w:ascii="Times New Roman" w:hAnsi="Times New Roman" w:cs="Times New Roman"/>
          <w:sz w:val="24"/>
          <w:szCs w:val="24"/>
        </w:rPr>
        <w:tab/>
        <w:t xml:space="preserve">-Tehničko i stručno srednjoškolsko obrazovanje </w:t>
      </w:r>
    </w:p>
    <w:p w:rsidR="00C426DB" w:rsidRPr="003C0CA5" w:rsidRDefault="00C426DB" w:rsidP="00C426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0CA5">
        <w:rPr>
          <w:rFonts w:ascii="Times New Roman" w:hAnsi="Times New Roman" w:cs="Times New Roman"/>
          <w:sz w:val="24"/>
          <w:szCs w:val="24"/>
        </w:rPr>
        <w:tab/>
        <w:t>2  01</w:t>
      </w:r>
      <w:r w:rsidRPr="003C0CA5">
        <w:rPr>
          <w:rFonts w:ascii="Times New Roman" w:hAnsi="Times New Roman" w:cs="Times New Roman"/>
          <w:sz w:val="24"/>
          <w:szCs w:val="24"/>
        </w:rPr>
        <w:tab/>
      </w:r>
      <w:r w:rsidRPr="003C0CA5">
        <w:rPr>
          <w:rFonts w:ascii="Times New Roman" w:hAnsi="Times New Roman" w:cs="Times New Roman"/>
          <w:sz w:val="24"/>
          <w:szCs w:val="24"/>
        </w:rPr>
        <w:tab/>
        <w:t>-Poljoprivreda, lov i usluge povezane s njima</w:t>
      </w:r>
    </w:p>
    <w:p w:rsidR="00C426DB" w:rsidRPr="003C0CA5" w:rsidRDefault="00C426DB" w:rsidP="00C426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0CA5">
        <w:rPr>
          <w:rFonts w:ascii="Times New Roman" w:hAnsi="Times New Roman" w:cs="Times New Roman"/>
          <w:sz w:val="24"/>
          <w:szCs w:val="24"/>
        </w:rPr>
        <w:tab/>
        <w:t>2  *</w:t>
      </w:r>
      <w:r w:rsidRPr="003C0CA5">
        <w:rPr>
          <w:rFonts w:ascii="Times New Roman" w:hAnsi="Times New Roman" w:cs="Times New Roman"/>
          <w:sz w:val="24"/>
          <w:szCs w:val="24"/>
        </w:rPr>
        <w:tab/>
      </w:r>
      <w:r w:rsidRPr="003C0CA5">
        <w:rPr>
          <w:rFonts w:ascii="Times New Roman" w:hAnsi="Times New Roman" w:cs="Times New Roman"/>
          <w:sz w:val="24"/>
          <w:szCs w:val="24"/>
        </w:rPr>
        <w:tab/>
        <w:t xml:space="preserve">-Pružanje usluga servisiranja, popravak i održavanje </w:t>
      </w:r>
    </w:p>
    <w:p w:rsidR="00C426DB" w:rsidRPr="003C0CA5" w:rsidRDefault="00C426DB" w:rsidP="00C426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0CA5">
        <w:rPr>
          <w:rFonts w:ascii="Times New Roman" w:hAnsi="Times New Roman" w:cs="Times New Roman"/>
          <w:sz w:val="24"/>
          <w:szCs w:val="24"/>
        </w:rPr>
        <w:tab/>
      </w:r>
      <w:r w:rsidRPr="003C0CA5">
        <w:rPr>
          <w:rFonts w:ascii="Times New Roman" w:hAnsi="Times New Roman" w:cs="Times New Roman"/>
          <w:sz w:val="24"/>
          <w:szCs w:val="24"/>
        </w:rPr>
        <w:tab/>
      </w:r>
      <w:r w:rsidRPr="003C0CA5">
        <w:rPr>
          <w:rFonts w:ascii="Times New Roman" w:hAnsi="Times New Roman" w:cs="Times New Roman"/>
          <w:sz w:val="24"/>
          <w:szCs w:val="24"/>
        </w:rPr>
        <w:tab/>
        <w:t xml:space="preserve"> cestovnih motornih vozila, poljoprivrednih strojeva i</w:t>
      </w:r>
    </w:p>
    <w:p w:rsidR="00C426DB" w:rsidRPr="003C0CA5" w:rsidRDefault="00C426DB" w:rsidP="00C426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0CA5">
        <w:rPr>
          <w:rFonts w:ascii="Times New Roman" w:hAnsi="Times New Roman" w:cs="Times New Roman"/>
          <w:sz w:val="24"/>
          <w:szCs w:val="24"/>
        </w:rPr>
        <w:tab/>
      </w:r>
      <w:r w:rsidRPr="003C0CA5">
        <w:rPr>
          <w:rFonts w:ascii="Times New Roman" w:hAnsi="Times New Roman" w:cs="Times New Roman"/>
          <w:sz w:val="24"/>
          <w:szCs w:val="24"/>
        </w:rPr>
        <w:tab/>
      </w:r>
      <w:r w:rsidRPr="003C0CA5">
        <w:rPr>
          <w:rFonts w:ascii="Times New Roman" w:hAnsi="Times New Roman" w:cs="Times New Roman"/>
          <w:sz w:val="24"/>
          <w:szCs w:val="24"/>
        </w:rPr>
        <w:tab/>
        <w:t xml:space="preserve"> oruđa</w:t>
      </w:r>
    </w:p>
    <w:p w:rsidR="00C426DB" w:rsidRPr="003C0CA5" w:rsidRDefault="00C426DB" w:rsidP="00C426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0CA5">
        <w:rPr>
          <w:rFonts w:ascii="Times New Roman" w:hAnsi="Times New Roman" w:cs="Times New Roman"/>
          <w:sz w:val="24"/>
          <w:szCs w:val="24"/>
        </w:rPr>
        <w:tab/>
        <w:t>3  *</w:t>
      </w:r>
      <w:r w:rsidRPr="003C0CA5">
        <w:rPr>
          <w:rFonts w:ascii="Times New Roman" w:hAnsi="Times New Roman" w:cs="Times New Roman"/>
          <w:sz w:val="24"/>
          <w:szCs w:val="24"/>
        </w:rPr>
        <w:tab/>
      </w:r>
      <w:r w:rsidRPr="003C0CA5">
        <w:rPr>
          <w:rFonts w:ascii="Times New Roman" w:hAnsi="Times New Roman" w:cs="Times New Roman"/>
          <w:sz w:val="24"/>
          <w:szCs w:val="24"/>
        </w:rPr>
        <w:tab/>
        <w:t>-Srednjoškolsko obrazovanje odraslih za sljedeće</w:t>
      </w:r>
    </w:p>
    <w:p w:rsidR="00C426DB" w:rsidRPr="003C0CA5" w:rsidRDefault="00C426DB" w:rsidP="00C426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0CA5">
        <w:rPr>
          <w:rFonts w:ascii="Times New Roman" w:hAnsi="Times New Roman" w:cs="Times New Roman"/>
          <w:sz w:val="24"/>
          <w:szCs w:val="24"/>
        </w:rPr>
        <w:tab/>
      </w:r>
      <w:r w:rsidRPr="003C0CA5">
        <w:rPr>
          <w:rFonts w:ascii="Times New Roman" w:hAnsi="Times New Roman" w:cs="Times New Roman"/>
          <w:sz w:val="24"/>
          <w:szCs w:val="24"/>
        </w:rPr>
        <w:tab/>
      </w:r>
      <w:r w:rsidRPr="003C0CA5">
        <w:rPr>
          <w:rFonts w:ascii="Times New Roman" w:hAnsi="Times New Roman" w:cs="Times New Roman"/>
          <w:sz w:val="24"/>
          <w:szCs w:val="24"/>
        </w:rPr>
        <w:tab/>
        <w:t xml:space="preserve"> obrazovne programe: poljoprivredni tehničar biljne</w:t>
      </w:r>
    </w:p>
    <w:p w:rsidR="00C426DB" w:rsidRPr="003C0CA5" w:rsidRDefault="00C426DB" w:rsidP="00C426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0CA5">
        <w:rPr>
          <w:rFonts w:ascii="Times New Roman" w:hAnsi="Times New Roman" w:cs="Times New Roman"/>
          <w:sz w:val="24"/>
          <w:szCs w:val="24"/>
        </w:rPr>
        <w:tab/>
      </w:r>
      <w:r w:rsidRPr="003C0CA5">
        <w:rPr>
          <w:rFonts w:ascii="Times New Roman" w:hAnsi="Times New Roman" w:cs="Times New Roman"/>
          <w:sz w:val="24"/>
          <w:szCs w:val="24"/>
        </w:rPr>
        <w:tab/>
      </w:r>
      <w:r w:rsidRPr="003C0CA5">
        <w:rPr>
          <w:rFonts w:ascii="Times New Roman" w:hAnsi="Times New Roman" w:cs="Times New Roman"/>
          <w:sz w:val="24"/>
          <w:szCs w:val="24"/>
        </w:rPr>
        <w:tab/>
        <w:t xml:space="preserve"> proizvodnje, poljoprivredni tehničar – vrtlar, </w:t>
      </w:r>
    </w:p>
    <w:p w:rsidR="00C426DB" w:rsidRPr="003C0CA5" w:rsidRDefault="00C426DB" w:rsidP="00C426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0CA5">
        <w:rPr>
          <w:rFonts w:ascii="Times New Roman" w:hAnsi="Times New Roman" w:cs="Times New Roman"/>
          <w:sz w:val="24"/>
          <w:szCs w:val="24"/>
        </w:rPr>
        <w:tab/>
      </w:r>
      <w:r w:rsidRPr="003C0CA5">
        <w:rPr>
          <w:rFonts w:ascii="Times New Roman" w:hAnsi="Times New Roman" w:cs="Times New Roman"/>
          <w:sz w:val="24"/>
          <w:szCs w:val="24"/>
        </w:rPr>
        <w:tab/>
      </w:r>
      <w:r w:rsidRPr="003C0CA5">
        <w:rPr>
          <w:rFonts w:ascii="Times New Roman" w:hAnsi="Times New Roman" w:cs="Times New Roman"/>
          <w:sz w:val="24"/>
          <w:szCs w:val="24"/>
        </w:rPr>
        <w:tab/>
        <w:t xml:space="preserve"> poljoprivredni tehničar – opći, ratar, mehaničar </w:t>
      </w:r>
    </w:p>
    <w:p w:rsidR="00C426DB" w:rsidRPr="003C0CA5" w:rsidRDefault="00C426DB" w:rsidP="00C426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0CA5">
        <w:rPr>
          <w:rFonts w:ascii="Times New Roman" w:hAnsi="Times New Roman" w:cs="Times New Roman"/>
          <w:sz w:val="24"/>
          <w:szCs w:val="24"/>
        </w:rPr>
        <w:tab/>
      </w:r>
      <w:r w:rsidRPr="003C0CA5">
        <w:rPr>
          <w:rFonts w:ascii="Times New Roman" w:hAnsi="Times New Roman" w:cs="Times New Roman"/>
          <w:sz w:val="24"/>
          <w:szCs w:val="24"/>
        </w:rPr>
        <w:tab/>
      </w:r>
      <w:r w:rsidRPr="003C0CA5">
        <w:rPr>
          <w:rFonts w:ascii="Times New Roman" w:hAnsi="Times New Roman" w:cs="Times New Roman"/>
          <w:sz w:val="24"/>
          <w:szCs w:val="24"/>
        </w:rPr>
        <w:tab/>
        <w:t xml:space="preserve"> poljoprivredne mehanizacije</w:t>
      </w:r>
    </w:p>
    <w:p w:rsidR="00C426DB" w:rsidRPr="003C0CA5" w:rsidRDefault="00C426DB" w:rsidP="00C426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0CA5">
        <w:rPr>
          <w:rFonts w:ascii="Times New Roman" w:hAnsi="Times New Roman" w:cs="Times New Roman"/>
          <w:sz w:val="24"/>
          <w:szCs w:val="24"/>
        </w:rPr>
        <w:tab/>
        <w:t>3  *</w:t>
      </w:r>
      <w:r w:rsidRPr="003C0CA5">
        <w:rPr>
          <w:rFonts w:ascii="Times New Roman" w:hAnsi="Times New Roman" w:cs="Times New Roman"/>
          <w:sz w:val="24"/>
          <w:szCs w:val="24"/>
        </w:rPr>
        <w:tab/>
      </w:r>
      <w:r w:rsidRPr="003C0CA5">
        <w:rPr>
          <w:rFonts w:ascii="Times New Roman" w:hAnsi="Times New Roman" w:cs="Times New Roman"/>
          <w:sz w:val="24"/>
          <w:szCs w:val="24"/>
        </w:rPr>
        <w:tab/>
        <w:t>-mesar, veterinarski tehničar i kemijski tehničar</w:t>
      </w:r>
    </w:p>
    <w:p w:rsidR="00C426DB" w:rsidRPr="003C0CA5" w:rsidRDefault="00C426DB" w:rsidP="00C426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0CA5">
        <w:rPr>
          <w:rFonts w:ascii="Times New Roman" w:hAnsi="Times New Roman" w:cs="Times New Roman"/>
          <w:sz w:val="24"/>
          <w:szCs w:val="24"/>
        </w:rPr>
        <w:tab/>
        <w:t>3  *</w:t>
      </w:r>
      <w:r w:rsidRPr="003C0CA5">
        <w:rPr>
          <w:rFonts w:ascii="Times New Roman" w:hAnsi="Times New Roman" w:cs="Times New Roman"/>
          <w:sz w:val="24"/>
          <w:szCs w:val="24"/>
        </w:rPr>
        <w:tab/>
      </w:r>
      <w:r w:rsidRPr="003C0CA5">
        <w:rPr>
          <w:rFonts w:ascii="Times New Roman" w:hAnsi="Times New Roman" w:cs="Times New Roman"/>
          <w:sz w:val="24"/>
          <w:szCs w:val="24"/>
        </w:rPr>
        <w:tab/>
        <w:t>-Prekvalifikacija, osposobljavanje i usavršavanje</w:t>
      </w:r>
    </w:p>
    <w:p w:rsidR="00C426DB" w:rsidRPr="003C0CA5" w:rsidRDefault="00C426DB" w:rsidP="00C426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0CA5">
        <w:rPr>
          <w:rFonts w:ascii="Times New Roman" w:hAnsi="Times New Roman" w:cs="Times New Roman"/>
          <w:sz w:val="24"/>
          <w:szCs w:val="24"/>
        </w:rPr>
        <w:tab/>
      </w:r>
      <w:r w:rsidRPr="003C0CA5">
        <w:rPr>
          <w:rFonts w:ascii="Times New Roman" w:hAnsi="Times New Roman" w:cs="Times New Roman"/>
          <w:sz w:val="24"/>
          <w:szCs w:val="24"/>
        </w:rPr>
        <w:tab/>
      </w:r>
      <w:r w:rsidRPr="003C0CA5">
        <w:rPr>
          <w:rFonts w:ascii="Times New Roman" w:hAnsi="Times New Roman" w:cs="Times New Roman"/>
          <w:sz w:val="24"/>
          <w:szCs w:val="24"/>
        </w:rPr>
        <w:tab/>
        <w:t xml:space="preserve"> Odraslih</w:t>
      </w:r>
    </w:p>
    <w:p w:rsidR="00C426DB" w:rsidRPr="003C0CA5" w:rsidRDefault="00C426DB" w:rsidP="00C426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0CA5">
        <w:rPr>
          <w:rFonts w:ascii="Times New Roman" w:hAnsi="Times New Roman" w:cs="Times New Roman"/>
          <w:sz w:val="24"/>
          <w:szCs w:val="24"/>
        </w:rPr>
        <w:tab/>
        <w:t>3  *</w:t>
      </w:r>
      <w:r w:rsidRPr="003C0CA5">
        <w:rPr>
          <w:rFonts w:ascii="Times New Roman" w:hAnsi="Times New Roman" w:cs="Times New Roman"/>
          <w:sz w:val="24"/>
          <w:szCs w:val="24"/>
        </w:rPr>
        <w:tab/>
      </w:r>
      <w:r w:rsidRPr="003C0CA5">
        <w:rPr>
          <w:rFonts w:ascii="Times New Roman" w:hAnsi="Times New Roman" w:cs="Times New Roman"/>
          <w:sz w:val="24"/>
          <w:szCs w:val="24"/>
        </w:rPr>
        <w:tab/>
        <w:t>-Kupnja i prodaja robe</w:t>
      </w:r>
    </w:p>
    <w:p w:rsidR="00C426DB" w:rsidRPr="003C0CA5" w:rsidRDefault="00C426DB" w:rsidP="00C426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0CA5">
        <w:rPr>
          <w:rFonts w:ascii="Times New Roman" w:hAnsi="Times New Roman" w:cs="Times New Roman"/>
          <w:sz w:val="24"/>
          <w:szCs w:val="24"/>
        </w:rPr>
        <w:tab/>
        <w:t>3  *</w:t>
      </w:r>
      <w:r w:rsidRPr="003C0CA5">
        <w:rPr>
          <w:rFonts w:ascii="Times New Roman" w:hAnsi="Times New Roman" w:cs="Times New Roman"/>
          <w:sz w:val="24"/>
          <w:szCs w:val="24"/>
        </w:rPr>
        <w:tab/>
      </w:r>
      <w:r w:rsidRPr="003C0CA5">
        <w:rPr>
          <w:rFonts w:ascii="Times New Roman" w:hAnsi="Times New Roman" w:cs="Times New Roman"/>
          <w:sz w:val="24"/>
          <w:szCs w:val="24"/>
        </w:rPr>
        <w:tab/>
        <w:t>-Proizvodnja jabukovače, viljamovke i ostalih voćnih</w:t>
      </w:r>
    </w:p>
    <w:p w:rsidR="00C426DB" w:rsidRPr="003C0CA5" w:rsidRDefault="00C426DB" w:rsidP="00C426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0CA5">
        <w:rPr>
          <w:rFonts w:ascii="Times New Roman" w:hAnsi="Times New Roman" w:cs="Times New Roman"/>
          <w:sz w:val="24"/>
          <w:szCs w:val="24"/>
        </w:rPr>
        <w:tab/>
      </w:r>
      <w:r w:rsidRPr="003C0CA5">
        <w:rPr>
          <w:rFonts w:ascii="Times New Roman" w:hAnsi="Times New Roman" w:cs="Times New Roman"/>
          <w:sz w:val="24"/>
          <w:szCs w:val="24"/>
        </w:rPr>
        <w:tab/>
      </w:r>
      <w:r w:rsidRPr="003C0CA5">
        <w:rPr>
          <w:rFonts w:ascii="Times New Roman" w:hAnsi="Times New Roman" w:cs="Times New Roman"/>
          <w:sz w:val="24"/>
          <w:szCs w:val="24"/>
        </w:rPr>
        <w:tab/>
        <w:t xml:space="preserve"> napitaka od vlastitih voćarskih proizvoda</w:t>
      </w:r>
    </w:p>
    <w:p w:rsidR="00C426DB" w:rsidRPr="003C0CA5" w:rsidRDefault="00C426DB" w:rsidP="00C426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0CA5">
        <w:rPr>
          <w:rFonts w:ascii="Times New Roman" w:hAnsi="Times New Roman" w:cs="Times New Roman"/>
          <w:sz w:val="24"/>
          <w:szCs w:val="24"/>
        </w:rPr>
        <w:tab/>
        <w:t>3  *</w:t>
      </w:r>
      <w:r w:rsidRPr="003C0CA5">
        <w:rPr>
          <w:rFonts w:ascii="Times New Roman" w:hAnsi="Times New Roman" w:cs="Times New Roman"/>
          <w:sz w:val="24"/>
          <w:szCs w:val="24"/>
        </w:rPr>
        <w:tab/>
      </w:r>
      <w:r w:rsidRPr="003C0CA5">
        <w:rPr>
          <w:rFonts w:ascii="Times New Roman" w:hAnsi="Times New Roman" w:cs="Times New Roman"/>
          <w:sz w:val="24"/>
          <w:szCs w:val="24"/>
        </w:rPr>
        <w:tab/>
        <w:t>-Pružanje usluga laboratorijskih analiza sastava i</w:t>
      </w:r>
    </w:p>
    <w:p w:rsidR="00C426DB" w:rsidRPr="003C0CA5" w:rsidRDefault="00C426DB" w:rsidP="00C426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0CA5">
        <w:rPr>
          <w:rFonts w:ascii="Times New Roman" w:hAnsi="Times New Roman" w:cs="Times New Roman"/>
          <w:sz w:val="24"/>
          <w:szCs w:val="24"/>
        </w:rPr>
        <w:tab/>
      </w:r>
      <w:r w:rsidRPr="003C0CA5">
        <w:rPr>
          <w:rFonts w:ascii="Times New Roman" w:hAnsi="Times New Roman" w:cs="Times New Roman"/>
          <w:sz w:val="24"/>
          <w:szCs w:val="24"/>
        </w:rPr>
        <w:tab/>
      </w:r>
      <w:r w:rsidRPr="003C0CA5">
        <w:rPr>
          <w:rFonts w:ascii="Times New Roman" w:hAnsi="Times New Roman" w:cs="Times New Roman"/>
          <w:sz w:val="24"/>
          <w:szCs w:val="24"/>
        </w:rPr>
        <w:tab/>
        <w:t xml:space="preserve"> kiselost zemljišta</w:t>
      </w:r>
    </w:p>
    <w:p w:rsidR="00C426DB" w:rsidRPr="003C0CA5" w:rsidRDefault="00C426DB" w:rsidP="00C426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0CA5">
        <w:rPr>
          <w:rFonts w:ascii="Times New Roman" w:hAnsi="Times New Roman" w:cs="Times New Roman"/>
          <w:sz w:val="24"/>
          <w:szCs w:val="24"/>
        </w:rPr>
        <w:tab/>
        <w:t>3  02 . 01</w:t>
      </w:r>
      <w:r w:rsidRPr="003C0CA5">
        <w:rPr>
          <w:rFonts w:ascii="Times New Roman" w:hAnsi="Times New Roman" w:cs="Times New Roman"/>
          <w:sz w:val="24"/>
          <w:szCs w:val="24"/>
        </w:rPr>
        <w:tab/>
        <w:t>-Šumarstvo i sječa drva</w:t>
      </w:r>
    </w:p>
    <w:p w:rsidR="00C426DB" w:rsidRPr="003C0CA5" w:rsidRDefault="00C426DB" w:rsidP="00C426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DB" w:rsidRPr="003C0CA5" w:rsidRDefault="00C426DB" w:rsidP="00C426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DB" w:rsidRPr="003C0CA5" w:rsidRDefault="00C426DB" w:rsidP="00C426DB">
      <w:pPr>
        <w:rPr>
          <w:rStyle w:val="Naslov2Char"/>
          <w:rFonts w:ascii="Times New Roman" w:eastAsia="Calibri" w:hAnsi="Times New Roman" w:cs="Times New Roman"/>
          <w:sz w:val="24"/>
          <w:szCs w:val="24"/>
        </w:rPr>
      </w:pPr>
      <w:r w:rsidRPr="003C0CA5">
        <w:rPr>
          <w:rFonts w:ascii="Times New Roman" w:hAnsi="Times New Roman" w:cs="Times New Roman"/>
          <w:sz w:val="24"/>
          <w:szCs w:val="24"/>
        </w:rPr>
        <w:t xml:space="preserve">Gospodarski dio naših programa uspješno se provodi kroz teorijsku i stručnu-praktičnu nastavu u obliku kvalitetnog timskog rada. Učenici tako razvijaju vještine, radne navike  i poduzetničke  kompetencije. </w:t>
      </w:r>
      <w:r w:rsidRPr="003C0CA5">
        <w:rPr>
          <w:rStyle w:val="Naslov2Char"/>
          <w:rFonts w:ascii="Times New Roman" w:eastAsia="Calibri" w:hAnsi="Times New Roman" w:cs="Times New Roman"/>
          <w:sz w:val="24"/>
          <w:szCs w:val="24"/>
        </w:rPr>
        <w:t>Svoje proizvode  učenici plasiraju  putem Zadruge Tkanica .</w:t>
      </w:r>
    </w:p>
    <w:p w:rsidR="00C426DB" w:rsidRDefault="00C426DB" w:rsidP="00C426DB">
      <w:pPr>
        <w:rPr>
          <w:rStyle w:val="Naslov2Char"/>
          <w:rFonts w:ascii="Times New Roman" w:eastAsia="Calibri" w:hAnsi="Times New Roman"/>
          <w:sz w:val="24"/>
          <w:szCs w:val="24"/>
        </w:rPr>
      </w:pPr>
    </w:p>
    <w:p w:rsidR="00C426DB" w:rsidRPr="007A5629" w:rsidRDefault="00C426DB" w:rsidP="00C426DB">
      <w:pPr>
        <w:rPr>
          <w:rStyle w:val="Naslov2Char"/>
          <w:rFonts w:eastAsia="Calibri"/>
          <w:b/>
          <w:sz w:val="32"/>
          <w:szCs w:val="32"/>
        </w:rPr>
      </w:pPr>
      <w:r>
        <w:rPr>
          <w:rStyle w:val="Naslov2Char"/>
          <w:rFonts w:eastAsia="Calibri"/>
          <w:b/>
          <w:sz w:val="32"/>
          <w:szCs w:val="32"/>
        </w:rPr>
        <w:t>Ustroj škole</w:t>
      </w:r>
    </w:p>
    <w:p w:rsidR="00C426DB" w:rsidRPr="00B668D9" w:rsidRDefault="00C426DB" w:rsidP="00C426DB">
      <w:pPr>
        <w:spacing w:after="0"/>
        <w:rPr>
          <w:rStyle w:val="Naslov2Char"/>
          <w:rFonts w:ascii="Times New Roman" w:eastAsia="Calibri" w:hAnsi="Times New Roman"/>
          <w:sz w:val="24"/>
          <w:szCs w:val="24"/>
        </w:rPr>
      </w:pPr>
      <w:r>
        <w:rPr>
          <w:rStyle w:val="Naslov2Char"/>
          <w:rFonts w:ascii="Times New Roman" w:eastAsia="Calibri" w:hAnsi="Times New Roman"/>
          <w:sz w:val="24"/>
          <w:szCs w:val="24"/>
        </w:rPr>
        <w:t xml:space="preserve">Školskom ustanovom rukovodi </w:t>
      </w:r>
      <w:r w:rsidRPr="00B668D9">
        <w:rPr>
          <w:rStyle w:val="Naslov2Char"/>
          <w:rFonts w:ascii="Times New Roman" w:eastAsia="Calibri" w:hAnsi="Times New Roman"/>
          <w:sz w:val="24"/>
          <w:szCs w:val="24"/>
        </w:rPr>
        <w:t xml:space="preserve"> ravnatelj  </w:t>
      </w:r>
      <w:r>
        <w:rPr>
          <w:rStyle w:val="Naslov2Char"/>
          <w:rFonts w:ascii="Times New Roman" w:eastAsia="Calibri" w:hAnsi="Times New Roman"/>
          <w:sz w:val="24"/>
          <w:szCs w:val="24"/>
        </w:rPr>
        <w:t>i Š</w:t>
      </w:r>
      <w:r w:rsidRPr="00B668D9">
        <w:rPr>
          <w:rStyle w:val="Naslov2Char"/>
          <w:rFonts w:ascii="Times New Roman" w:eastAsia="Calibri" w:hAnsi="Times New Roman"/>
          <w:sz w:val="24"/>
          <w:szCs w:val="24"/>
        </w:rPr>
        <w:t>kolski odbor</w:t>
      </w:r>
      <w:r>
        <w:rPr>
          <w:rStyle w:val="Naslov2Char"/>
          <w:rFonts w:ascii="Times New Roman" w:eastAsia="Calibri" w:hAnsi="Times New Roman"/>
          <w:sz w:val="24"/>
          <w:szCs w:val="24"/>
        </w:rPr>
        <w:t>.</w:t>
      </w:r>
    </w:p>
    <w:p w:rsidR="00C426DB" w:rsidRPr="00B668D9" w:rsidRDefault="00C426DB" w:rsidP="00C426DB">
      <w:pPr>
        <w:spacing w:after="0"/>
        <w:rPr>
          <w:rStyle w:val="Naslov2Char"/>
          <w:rFonts w:ascii="Times New Roman" w:eastAsia="Calibri" w:hAnsi="Times New Roman"/>
          <w:sz w:val="24"/>
          <w:szCs w:val="24"/>
        </w:rPr>
      </w:pPr>
      <w:r>
        <w:rPr>
          <w:rStyle w:val="Naslov2Char"/>
          <w:rFonts w:ascii="Times New Roman" w:eastAsia="Calibri" w:hAnsi="Times New Roman"/>
          <w:sz w:val="24"/>
          <w:szCs w:val="24"/>
        </w:rPr>
        <w:t>Najviši stručni organ škole  je</w:t>
      </w:r>
      <w:r w:rsidRPr="00B668D9">
        <w:rPr>
          <w:rStyle w:val="Naslov2Char"/>
          <w:rFonts w:ascii="Times New Roman" w:eastAsia="Calibri" w:hAnsi="Times New Roman"/>
          <w:sz w:val="24"/>
          <w:szCs w:val="24"/>
        </w:rPr>
        <w:t xml:space="preserve"> Nastavničko vijeće</w:t>
      </w:r>
    </w:p>
    <w:p w:rsidR="00C426DB" w:rsidRPr="00B668D9" w:rsidRDefault="00C426DB" w:rsidP="00C426DB">
      <w:pPr>
        <w:spacing w:after="0"/>
        <w:rPr>
          <w:rStyle w:val="Naslov2Char"/>
          <w:rFonts w:ascii="Times New Roman" w:eastAsia="Calibri" w:hAnsi="Times New Roman"/>
          <w:sz w:val="24"/>
          <w:szCs w:val="24"/>
        </w:rPr>
      </w:pPr>
      <w:r w:rsidRPr="00B668D9">
        <w:rPr>
          <w:rStyle w:val="Naslov2Char"/>
          <w:rFonts w:ascii="Times New Roman" w:eastAsia="Calibri" w:hAnsi="Times New Roman"/>
          <w:sz w:val="24"/>
          <w:szCs w:val="24"/>
        </w:rPr>
        <w:t>Stručnu službu  čine :  Pedagog</w:t>
      </w:r>
    </w:p>
    <w:p w:rsidR="00C426DB" w:rsidRPr="00B668D9" w:rsidRDefault="00C426DB" w:rsidP="00C426DB">
      <w:pPr>
        <w:spacing w:after="0"/>
        <w:rPr>
          <w:rStyle w:val="Naslov2Char"/>
          <w:rFonts w:ascii="Times New Roman" w:eastAsia="Calibri" w:hAnsi="Times New Roman"/>
          <w:sz w:val="24"/>
          <w:szCs w:val="24"/>
        </w:rPr>
      </w:pPr>
      <w:r w:rsidRPr="00B668D9">
        <w:rPr>
          <w:rStyle w:val="Naslov2Char"/>
          <w:rFonts w:ascii="Times New Roman" w:eastAsia="Calibri" w:hAnsi="Times New Roman"/>
          <w:sz w:val="24"/>
          <w:szCs w:val="24"/>
        </w:rPr>
        <w:t xml:space="preserve">                                    1 ½  Knjižničar</w:t>
      </w:r>
    </w:p>
    <w:p w:rsidR="00C426DB" w:rsidRPr="00B668D9" w:rsidRDefault="00C426DB" w:rsidP="00C426DB">
      <w:pPr>
        <w:spacing w:after="0"/>
        <w:rPr>
          <w:rStyle w:val="Naslov2Char"/>
          <w:rFonts w:ascii="Times New Roman" w:eastAsia="Calibri" w:hAnsi="Times New Roman"/>
          <w:sz w:val="24"/>
          <w:szCs w:val="24"/>
        </w:rPr>
      </w:pPr>
      <w:r w:rsidRPr="00B668D9">
        <w:rPr>
          <w:rStyle w:val="Naslov2Char"/>
          <w:rFonts w:ascii="Times New Roman" w:eastAsia="Calibri" w:hAnsi="Times New Roman"/>
          <w:sz w:val="24"/>
          <w:szCs w:val="24"/>
        </w:rPr>
        <w:t xml:space="preserve">                                     ½ Psihologa</w:t>
      </w:r>
    </w:p>
    <w:p w:rsidR="00C426DB" w:rsidRPr="00B668D9" w:rsidRDefault="00C426DB" w:rsidP="00C426DB">
      <w:pPr>
        <w:spacing w:after="0"/>
        <w:rPr>
          <w:rStyle w:val="Naslov2Char"/>
          <w:rFonts w:ascii="Times New Roman" w:eastAsia="Calibri" w:hAnsi="Times New Roman"/>
          <w:sz w:val="24"/>
          <w:szCs w:val="24"/>
        </w:rPr>
      </w:pPr>
      <w:r w:rsidRPr="00B668D9">
        <w:rPr>
          <w:rStyle w:val="Naslov2Char"/>
          <w:rFonts w:ascii="Times New Roman" w:eastAsia="Calibri" w:hAnsi="Times New Roman"/>
          <w:sz w:val="24"/>
          <w:szCs w:val="24"/>
        </w:rPr>
        <w:t xml:space="preserve">                                     ½ </w:t>
      </w:r>
      <w:r>
        <w:rPr>
          <w:rStyle w:val="Naslov2Char"/>
          <w:rFonts w:ascii="Times New Roman" w:eastAsia="Calibri" w:hAnsi="Times New Roman"/>
          <w:sz w:val="24"/>
          <w:szCs w:val="24"/>
        </w:rPr>
        <w:t>V</w:t>
      </w:r>
      <w:r w:rsidRPr="00B668D9">
        <w:rPr>
          <w:rStyle w:val="Naslov2Char"/>
          <w:rFonts w:ascii="Times New Roman" w:eastAsia="Calibri" w:hAnsi="Times New Roman"/>
          <w:sz w:val="24"/>
          <w:szCs w:val="24"/>
        </w:rPr>
        <w:t>oditelja smjene</w:t>
      </w:r>
    </w:p>
    <w:p w:rsidR="00C426DB" w:rsidRPr="00B668D9" w:rsidRDefault="00C426DB" w:rsidP="00C426DB">
      <w:pPr>
        <w:spacing w:after="0"/>
        <w:rPr>
          <w:rStyle w:val="Naslov2Char"/>
          <w:rFonts w:ascii="Times New Roman" w:eastAsia="Calibri" w:hAnsi="Times New Roman"/>
          <w:sz w:val="24"/>
          <w:szCs w:val="24"/>
        </w:rPr>
      </w:pPr>
      <w:r w:rsidRPr="00B668D9">
        <w:rPr>
          <w:rStyle w:val="Naslov2Char"/>
          <w:rFonts w:ascii="Times New Roman" w:eastAsia="Calibri" w:hAnsi="Times New Roman"/>
          <w:sz w:val="24"/>
          <w:szCs w:val="24"/>
        </w:rPr>
        <w:t>Školsku ekonomiju- vodi voditelj školske ekonomije</w:t>
      </w:r>
      <w:r>
        <w:rPr>
          <w:rStyle w:val="Naslov2Char"/>
          <w:rFonts w:ascii="Times New Roman" w:eastAsia="Calibri" w:hAnsi="Times New Roman"/>
          <w:sz w:val="24"/>
          <w:szCs w:val="24"/>
        </w:rPr>
        <w:t xml:space="preserve"> </w:t>
      </w:r>
    </w:p>
    <w:p w:rsidR="00C426DB" w:rsidRPr="00B668D9" w:rsidRDefault="00C426DB" w:rsidP="00C426DB">
      <w:pPr>
        <w:spacing w:after="0"/>
        <w:rPr>
          <w:rStyle w:val="Naslov2Char"/>
          <w:rFonts w:ascii="Times New Roman" w:eastAsia="Calibri" w:hAnsi="Times New Roman"/>
          <w:sz w:val="24"/>
          <w:szCs w:val="24"/>
        </w:rPr>
      </w:pPr>
      <w:r w:rsidRPr="00B668D9">
        <w:rPr>
          <w:rStyle w:val="Naslov2Char"/>
          <w:rFonts w:ascii="Times New Roman" w:eastAsia="Calibri" w:hAnsi="Times New Roman"/>
          <w:sz w:val="24"/>
          <w:szCs w:val="24"/>
        </w:rPr>
        <w:t>Obrazovanje odraslih – voditelj obrazovana odraslih</w:t>
      </w:r>
    </w:p>
    <w:p w:rsidR="00C426DB" w:rsidRPr="00B668D9" w:rsidRDefault="00C426DB" w:rsidP="00C426DB">
      <w:pPr>
        <w:spacing w:after="0"/>
        <w:rPr>
          <w:rStyle w:val="Naslov2Char"/>
          <w:rFonts w:ascii="Times New Roman" w:eastAsia="Calibri" w:hAnsi="Times New Roman"/>
          <w:sz w:val="24"/>
          <w:szCs w:val="24"/>
        </w:rPr>
      </w:pPr>
      <w:r w:rsidRPr="00B668D9">
        <w:rPr>
          <w:rStyle w:val="Naslov2Char"/>
          <w:rFonts w:ascii="Times New Roman" w:eastAsia="Calibri" w:hAnsi="Times New Roman"/>
          <w:sz w:val="24"/>
          <w:szCs w:val="24"/>
        </w:rPr>
        <w:t>Administrativno osoblje: Tajnik</w:t>
      </w:r>
    </w:p>
    <w:p w:rsidR="00C426DB" w:rsidRPr="00B668D9" w:rsidRDefault="00C426DB" w:rsidP="00C426DB">
      <w:pPr>
        <w:spacing w:after="0"/>
        <w:rPr>
          <w:rStyle w:val="Naslov2Char"/>
          <w:rFonts w:ascii="Times New Roman" w:eastAsia="Calibri" w:hAnsi="Times New Roman"/>
          <w:sz w:val="24"/>
          <w:szCs w:val="24"/>
        </w:rPr>
      </w:pPr>
      <w:r w:rsidRPr="00B668D9">
        <w:rPr>
          <w:rStyle w:val="Naslov2Char"/>
          <w:rFonts w:ascii="Times New Roman" w:eastAsia="Calibri" w:hAnsi="Times New Roman"/>
          <w:sz w:val="24"/>
          <w:szCs w:val="24"/>
        </w:rPr>
        <w:t xml:space="preserve">                                         Računovodstvo  2 djelatnika</w:t>
      </w:r>
    </w:p>
    <w:p w:rsidR="00C426DB" w:rsidRDefault="00C426DB" w:rsidP="00C426DB">
      <w:pPr>
        <w:spacing w:after="0"/>
        <w:rPr>
          <w:rStyle w:val="Naslov2Char"/>
          <w:rFonts w:ascii="Times New Roman" w:eastAsia="Calibri" w:hAnsi="Times New Roman"/>
          <w:sz w:val="24"/>
          <w:szCs w:val="24"/>
        </w:rPr>
      </w:pPr>
      <w:r w:rsidRPr="00B668D9">
        <w:rPr>
          <w:rStyle w:val="Naslov2Char"/>
          <w:rFonts w:ascii="Times New Roman" w:eastAsia="Calibri" w:hAnsi="Times New Roman"/>
          <w:sz w:val="24"/>
          <w:szCs w:val="24"/>
        </w:rPr>
        <w:t xml:space="preserve">                                         Referent za učenike</w:t>
      </w:r>
    </w:p>
    <w:p w:rsidR="00C426DB" w:rsidRDefault="00C426DB" w:rsidP="00C426DB">
      <w:pPr>
        <w:spacing w:after="0"/>
        <w:rPr>
          <w:rStyle w:val="Naslov2Char"/>
          <w:rFonts w:ascii="Times New Roman" w:eastAsia="Calibri" w:hAnsi="Times New Roman"/>
          <w:sz w:val="24"/>
          <w:szCs w:val="24"/>
        </w:rPr>
      </w:pPr>
      <w:r>
        <w:rPr>
          <w:rStyle w:val="Naslov2Char"/>
          <w:rFonts w:ascii="Times New Roman" w:eastAsia="Calibri" w:hAnsi="Times New Roman"/>
          <w:sz w:val="24"/>
          <w:szCs w:val="24"/>
        </w:rPr>
        <w:t xml:space="preserve">Tehničko osoblje : 2 domara </w:t>
      </w:r>
    </w:p>
    <w:p w:rsidR="00C426DB" w:rsidRDefault="00C426DB" w:rsidP="00C426DB">
      <w:pPr>
        <w:spacing w:after="0"/>
        <w:rPr>
          <w:rStyle w:val="Naslov2Char"/>
          <w:rFonts w:ascii="Times New Roman" w:eastAsia="Calibri" w:hAnsi="Times New Roman"/>
          <w:sz w:val="24"/>
          <w:szCs w:val="24"/>
        </w:rPr>
      </w:pPr>
      <w:r>
        <w:rPr>
          <w:rStyle w:val="Naslov2Char"/>
          <w:rFonts w:ascii="Times New Roman" w:eastAsia="Calibri" w:hAnsi="Times New Roman"/>
          <w:sz w:val="24"/>
          <w:szCs w:val="24"/>
        </w:rPr>
        <w:t xml:space="preserve">                               5 čistačica</w:t>
      </w:r>
    </w:p>
    <w:p w:rsidR="00C426DB" w:rsidRDefault="00C426DB" w:rsidP="00C426DB">
      <w:pPr>
        <w:rPr>
          <w:rStyle w:val="Naslov2Char"/>
          <w:rFonts w:ascii="Times New Roman" w:eastAsia="Calibri" w:hAnsi="Times New Roman"/>
          <w:sz w:val="24"/>
          <w:szCs w:val="24"/>
        </w:rPr>
      </w:pPr>
      <w:r>
        <w:rPr>
          <w:rStyle w:val="Naslov2Char"/>
          <w:rFonts w:ascii="Times New Roman" w:eastAsia="Calibri" w:hAnsi="Times New Roman"/>
          <w:sz w:val="24"/>
          <w:szCs w:val="24"/>
        </w:rPr>
        <w:br w:type="page"/>
      </w:r>
    </w:p>
    <w:p w:rsidR="00C426DB" w:rsidRDefault="00C426DB" w:rsidP="00C426DB">
      <w:pPr>
        <w:spacing w:after="0"/>
        <w:rPr>
          <w:rStyle w:val="Naslov2Char"/>
          <w:rFonts w:ascii="Times New Roman" w:eastAsia="Calibri" w:hAnsi="Times New Roman"/>
          <w:sz w:val="24"/>
          <w:szCs w:val="24"/>
        </w:rPr>
      </w:pPr>
    </w:p>
    <w:p w:rsidR="00C426DB" w:rsidRDefault="00C426DB" w:rsidP="00C426DB">
      <w:pPr>
        <w:spacing w:after="0"/>
        <w:rPr>
          <w:rStyle w:val="Naslov2Char"/>
          <w:rFonts w:ascii="Times New Roman" w:eastAsia="Calibri" w:hAnsi="Times New Roman"/>
          <w:sz w:val="24"/>
          <w:szCs w:val="24"/>
        </w:rPr>
      </w:pPr>
      <w:r>
        <w:rPr>
          <w:rFonts w:ascii="Cambria" w:eastAsia="Calibri" w:hAnsi="Cambria" w:cs="Times New Roman"/>
          <w:noProof/>
          <w:color w:val="005F00"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8F05CB" wp14:editId="29DE026E">
                <wp:simplePos x="0" y="0"/>
                <wp:positionH relativeFrom="column">
                  <wp:posOffset>43181</wp:posOffset>
                </wp:positionH>
                <wp:positionV relativeFrom="paragraph">
                  <wp:posOffset>115570</wp:posOffset>
                </wp:positionV>
                <wp:extent cx="5600700" cy="333375"/>
                <wp:effectExtent l="0" t="0" r="19050" b="28575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26DB" w:rsidRPr="00C441BA" w:rsidRDefault="00C426DB" w:rsidP="00C426DB">
                            <w:pPr>
                              <w:shd w:val="clear" w:color="auto" w:fill="C00000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441BA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Pr="00C441BA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Srednja škola Matije Antuna Reljkovića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F05CB" id="Tekstni okvir 3" o:spid="_x0000_s1035" type="#_x0000_t202" style="position:absolute;margin-left:3.4pt;margin-top:9.1pt;width:441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" fillcolor="window" strokeweight=".5pt">
                <v:textbox>
                  <w:txbxContent>
                    <w:p w:rsidR="00C426DB" w:rsidRPr="00C441BA" w:rsidRDefault="00C426DB" w:rsidP="00C426DB">
                      <w:pPr>
                        <w:shd w:val="clear" w:color="auto" w:fill="C00000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C441BA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     </w:t>
                      </w:r>
                      <w:r w:rsidRPr="00C441BA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Srednja škola Matije Antuna Reljkovića</w:t>
                      </w:r>
                    </w:p>
                  </w:txbxContent>
                </v:textbox>
              </v:shape>
            </w:pict>
          </mc:Fallback>
        </mc:AlternateContent>
      </w:r>
    </w:p>
    <w:p w:rsidR="00C426DB" w:rsidRDefault="00C426DB" w:rsidP="00C426DB">
      <w:pPr>
        <w:spacing w:after="0"/>
        <w:rPr>
          <w:rStyle w:val="Naslov2Char"/>
          <w:rFonts w:ascii="Times New Roman" w:eastAsia="Calibri" w:hAnsi="Times New Roman"/>
          <w:sz w:val="24"/>
          <w:szCs w:val="24"/>
        </w:rPr>
      </w:pPr>
    </w:p>
    <w:p w:rsidR="00C426DB" w:rsidRPr="00B668D9" w:rsidRDefault="00C426DB" w:rsidP="00C426DB">
      <w:pPr>
        <w:spacing w:after="0"/>
        <w:rPr>
          <w:rStyle w:val="Naslov2Char"/>
          <w:rFonts w:ascii="Times New Roman" w:eastAsia="Calibri" w:hAnsi="Times New Roman"/>
          <w:sz w:val="24"/>
          <w:szCs w:val="24"/>
        </w:rPr>
      </w:pPr>
    </w:p>
    <w:p w:rsidR="00C426DB" w:rsidRPr="00B668D9" w:rsidRDefault="00C426DB" w:rsidP="00C426DB">
      <w:pPr>
        <w:spacing w:after="0"/>
        <w:jc w:val="right"/>
        <w:rPr>
          <w:rStyle w:val="Naslov2Char"/>
          <w:rFonts w:ascii="Times New Roman" w:eastAsia="Calibri" w:hAnsi="Times New Roman"/>
          <w:sz w:val="24"/>
          <w:szCs w:val="24"/>
        </w:rPr>
      </w:pPr>
      <w:r>
        <w:rPr>
          <w:rFonts w:ascii="Cambria" w:eastAsia="Calibri" w:hAnsi="Cambria" w:cs="Times New Roman"/>
          <w:noProof/>
          <w:color w:val="005F00"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00CF4" wp14:editId="13CDC210">
                <wp:simplePos x="0" y="0"/>
                <wp:positionH relativeFrom="column">
                  <wp:posOffset>2119630</wp:posOffset>
                </wp:positionH>
                <wp:positionV relativeFrom="paragraph">
                  <wp:posOffset>62230</wp:posOffset>
                </wp:positionV>
                <wp:extent cx="1200150" cy="419100"/>
                <wp:effectExtent l="0" t="0" r="19050" b="19050"/>
                <wp:wrapNone/>
                <wp:docPr id="9" name="Tekstni okvi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26DB" w:rsidRDefault="00C426DB" w:rsidP="00C426DB">
                            <w:pPr>
                              <w:shd w:val="clear" w:color="auto" w:fill="F4B083" w:themeFill="accent2" w:themeFillTint="99"/>
                            </w:pPr>
                            <w:r>
                              <w:t xml:space="preserve">Obrazovanje  odraslih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00CF4" id="Tekstni okvir 9" o:spid="_x0000_s1036" type="#_x0000_t202" style="position:absolute;left:0;text-align:left;margin-left:166.9pt;margin-top:4.9pt;width:94.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" fillcolor="window" strokeweight=".5pt">
                <v:textbox>
                  <w:txbxContent>
                    <w:p w:rsidR="00C426DB" w:rsidRDefault="00C426DB" w:rsidP="00C426DB">
                      <w:pPr>
                        <w:shd w:val="clear" w:color="auto" w:fill="F4B083" w:themeFill="accent2" w:themeFillTint="99"/>
                      </w:pPr>
                      <w:r>
                        <w:t xml:space="preserve">Obrazovanje  odraslih   </w:t>
                      </w:r>
                    </w:p>
                  </w:txbxContent>
                </v:textbox>
              </v:shape>
            </w:pict>
          </mc:Fallback>
        </mc:AlternateContent>
      </w:r>
      <w:r w:rsidRPr="00C441BA">
        <w:rPr>
          <w:rFonts w:ascii="Cambria" w:eastAsia="Calibri" w:hAnsi="Cambria" w:cs="Times New Roman"/>
          <w:noProof/>
          <w:color w:val="005F00"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9A95FC" wp14:editId="6078CAE6">
                <wp:simplePos x="0" y="0"/>
                <wp:positionH relativeFrom="column">
                  <wp:posOffset>-4445</wp:posOffset>
                </wp:positionH>
                <wp:positionV relativeFrom="paragraph">
                  <wp:posOffset>109855</wp:posOffset>
                </wp:positionV>
                <wp:extent cx="1981200" cy="314325"/>
                <wp:effectExtent l="0" t="0" r="19050" b="28575"/>
                <wp:wrapNone/>
                <wp:docPr id="712" name="Tekstni okvir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143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26DB" w:rsidRDefault="00C426DB" w:rsidP="00C426DB">
                            <w:pPr>
                              <w:shd w:val="clear" w:color="auto" w:fill="FF0000"/>
                            </w:pPr>
                            <w:r>
                              <w:t xml:space="preserve">Redovno obrazovanje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A95FC" id="Tekstni okvir 712" o:spid="_x0000_s1037" type="#_x0000_t202" style="position:absolute;left:0;text-align:left;margin-left:-.35pt;margin-top:8.65pt;width:156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" fillcolor="red" strokeweight=".5pt">
                <v:textbox>
                  <w:txbxContent>
                    <w:p w:rsidR="00C426DB" w:rsidRDefault="00C426DB" w:rsidP="00C426DB">
                      <w:pPr>
                        <w:shd w:val="clear" w:color="auto" w:fill="FF0000"/>
                      </w:pPr>
                      <w:r>
                        <w:t xml:space="preserve">Redovno obrazovanje   </w:t>
                      </w:r>
                    </w:p>
                  </w:txbxContent>
                </v:textbox>
              </v:shape>
            </w:pict>
          </mc:Fallback>
        </mc:AlternateContent>
      </w:r>
      <w:r w:rsidRPr="00C441BA">
        <w:rPr>
          <w:rFonts w:ascii="Cambria" w:eastAsia="Calibri" w:hAnsi="Cambria" w:cs="Times New Roman"/>
          <w:noProof/>
          <w:color w:val="005F00"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0CB80B" wp14:editId="23FD3359">
                <wp:simplePos x="0" y="0"/>
                <wp:positionH relativeFrom="column">
                  <wp:posOffset>4643755</wp:posOffset>
                </wp:positionH>
                <wp:positionV relativeFrom="paragraph">
                  <wp:posOffset>114300</wp:posOffset>
                </wp:positionV>
                <wp:extent cx="962025" cy="276225"/>
                <wp:effectExtent l="0" t="0" r="28575" b="28575"/>
                <wp:wrapNone/>
                <wp:docPr id="715" name="Tekstni okvi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76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0196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26DB" w:rsidRPr="00C441BA" w:rsidRDefault="00C426DB" w:rsidP="00C426DB">
                            <w:pPr>
                              <w:shd w:val="clear" w:color="auto" w:fill="C9C9C9" w:themeFill="accent3" w:themeFillTint="99"/>
                              <w:ind w:left="284" w:hanging="284"/>
                              <w:rPr>
                                <w:b/>
                              </w:rPr>
                            </w:pPr>
                            <w:r w:rsidRPr="00C441BA">
                              <w:rPr>
                                <w:b/>
                              </w:rPr>
                              <w:t>RCBT</w:t>
                            </w:r>
                            <w:r>
                              <w:rPr>
                                <w:b/>
                              </w:rPr>
                              <w:t xml:space="preserve"> d.o.o</w:t>
                            </w:r>
                          </w:p>
                          <w:p w:rsidR="00C426DB" w:rsidRDefault="00C426DB" w:rsidP="00C426DB">
                            <w:pPr>
                              <w:ind w:left="284" w:hanging="284"/>
                            </w:pPr>
                            <w:r>
                              <w:t xml:space="preserve">  obrazovanje</w:t>
                            </w:r>
                            <w:r w:rsidRPr="0091466F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5C0C995" wp14:editId="60023C68">
                                  <wp:extent cx="1334770" cy="230701"/>
                                  <wp:effectExtent l="0" t="0" r="0" b="0"/>
                                  <wp:docPr id="735" name="Slika 7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770" cy="230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1466F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0D45578" wp14:editId="7CDFC7D0">
                                  <wp:extent cx="1285875" cy="228600"/>
                                  <wp:effectExtent l="0" t="0" r="9525" b="0"/>
                                  <wp:docPr id="13312" name="Slika 13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875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B80B" id="Tekstni okvir 715" o:spid="_x0000_s1038" type="#_x0000_t202" style="position:absolute;left:0;text-align:left;margin-left:365.65pt;margin-top:9pt;width:75.7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" strokeweight=".5pt">
                <v:fill opacity="6682f"/>
                <v:textbox>
                  <w:txbxContent>
                    <w:p w:rsidR="00C426DB" w:rsidRPr="00C441BA" w:rsidRDefault="00C426DB" w:rsidP="00C426DB">
                      <w:pPr>
                        <w:shd w:val="clear" w:color="auto" w:fill="C9C9C9" w:themeFill="accent3" w:themeFillTint="99"/>
                        <w:ind w:left="284" w:hanging="284"/>
                        <w:rPr>
                          <w:b/>
                        </w:rPr>
                      </w:pPr>
                      <w:r w:rsidRPr="00C441BA">
                        <w:rPr>
                          <w:b/>
                        </w:rPr>
                        <w:t>RCBT</w:t>
                      </w:r>
                      <w:r>
                        <w:rPr>
                          <w:b/>
                        </w:rPr>
                        <w:t xml:space="preserve"> d.o.o</w:t>
                      </w:r>
                    </w:p>
                    <w:p w:rsidR="00C426DB" w:rsidRDefault="00C426DB" w:rsidP="00C426DB">
                      <w:pPr>
                        <w:ind w:left="284" w:hanging="284"/>
                      </w:pPr>
                      <w:r>
                        <w:t xml:space="preserve">  obrazovanje</w:t>
                      </w:r>
                      <w:r w:rsidRPr="0091466F"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5C0C995" wp14:editId="60023C68">
                            <wp:extent cx="1334770" cy="230701"/>
                            <wp:effectExtent l="0" t="0" r="0" b="0"/>
                            <wp:docPr id="735" name="Slika 7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4770" cy="230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1466F"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0D45578" wp14:editId="7CDFC7D0">
                            <wp:extent cx="1285875" cy="228600"/>
                            <wp:effectExtent l="0" t="0" r="9525" b="0"/>
                            <wp:docPr id="13312" name="Slika 13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875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eastAsia="Calibri" w:hAnsi="Cambria" w:cs="Times New Roman"/>
          <w:noProof/>
          <w:color w:val="005F00"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A79D65" wp14:editId="104E1126">
                <wp:simplePos x="0" y="0"/>
                <wp:positionH relativeFrom="column">
                  <wp:posOffset>3453130</wp:posOffset>
                </wp:positionH>
                <wp:positionV relativeFrom="paragraph">
                  <wp:posOffset>34290</wp:posOffset>
                </wp:positionV>
                <wp:extent cx="1019175" cy="514350"/>
                <wp:effectExtent l="0" t="0" r="28575" b="19050"/>
                <wp:wrapNone/>
                <wp:docPr id="17" name="Tekstni 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26DB" w:rsidRPr="00C441BA" w:rsidRDefault="00C426DB" w:rsidP="00C426DB">
                            <w:pPr>
                              <w:shd w:val="clear" w:color="auto" w:fill="525252" w:themeFill="accent3" w:themeFillShade="8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Školsko  gospodarstvo</w:t>
                            </w:r>
                          </w:p>
                          <w:p w:rsidR="00C426DB" w:rsidRDefault="00C426DB" w:rsidP="00C426DB">
                            <w:r>
                              <w:t xml:space="preserve">  obrazovanje</w:t>
                            </w:r>
                            <w:r w:rsidRPr="0091466F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10EE9B5" wp14:editId="1428A078">
                                  <wp:extent cx="1334770" cy="230701"/>
                                  <wp:effectExtent l="0" t="0" r="0" b="0"/>
                                  <wp:docPr id="733" name="Slika 7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770" cy="230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1466F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5A0DBA8" wp14:editId="3717A17C">
                                  <wp:extent cx="1285875" cy="228600"/>
                                  <wp:effectExtent l="0" t="0" r="9525" b="0"/>
                                  <wp:docPr id="734" name="Slika 7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875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79D65" id="Tekstni okvir 17" o:spid="_x0000_s1039" type="#_x0000_t202" style="position:absolute;left:0;text-align:left;margin-left:271.9pt;margin-top:2.7pt;width:80.25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" fillcolor="window" strokeweight=".5pt">
                <v:textbox>
                  <w:txbxContent>
                    <w:p w:rsidR="00C426DB" w:rsidRPr="00C441BA" w:rsidRDefault="00C426DB" w:rsidP="00C426DB">
                      <w:pPr>
                        <w:shd w:val="clear" w:color="auto" w:fill="525252" w:themeFill="accent3" w:themeFillShade="8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Školsko  gospodarstvo</w:t>
                      </w:r>
                    </w:p>
                    <w:p w:rsidR="00C426DB" w:rsidRDefault="00C426DB" w:rsidP="00C426DB">
                      <w:r>
                        <w:t xml:space="preserve">  obrazovanje</w:t>
                      </w:r>
                      <w:r w:rsidRPr="0091466F"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10EE9B5" wp14:editId="1428A078">
                            <wp:extent cx="1334770" cy="230701"/>
                            <wp:effectExtent l="0" t="0" r="0" b="0"/>
                            <wp:docPr id="733" name="Slika 7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4770" cy="230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1466F"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75A0DBA8" wp14:editId="3717A17C">
                            <wp:extent cx="1285875" cy="228600"/>
                            <wp:effectExtent l="0" t="0" r="9525" b="0"/>
                            <wp:docPr id="734" name="Slika 7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875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Naslov2Char"/>
          <w:rFonts w:ascii="Times New Roman" w:eastAsia="Calibri" w:hAnsi="Times New Roman"/>
          <w:sz w:val="24"/>
          <w:szCs w:val="24"/>
        </w:rPr>
        <w:t xml:space="preserve">                                         </w:t>
      </w:r>
    </w:p>
    <w:p w:rsidR="00C426DB" w:rsidRDefault="00C426DB" w:rsidP="00C426DB">
      <w:pPr>
        <w:rPr>
          <w:rStyle w:val="Naslov2Char"/>
          <w:rFonts w:eastAsia="Calibri"/>
          <w:sz w:val="32"/>
          <w:szCs w:val="32"/>
        </w:rPr>
      </w:pPr>
      <w:r>
        <w:rPr>
          <w:rStyle w:val="Naslov2Char"/>
          <w:rFonts w:eastAsia="Calibri"/>
          <w:sz w:val="32"/>
          <w:szCs w:val="32"/>
        </w:rPr>
        <w:t xml:space="preserve"> </w:t>
      </w:r>
    </w:p>
    <w:p w:rsidR="00C426DB" w:rsidRPr="00A05B27" w:rsidRDefault="00C426DB" w:rsidP="00C426DB">
      <w:pPr>
        <w:rPr>
          <w:rFonts w:ascii="Times New Roman" w:eastAsia="+mn-ea" w:hAnsi="Times New Roman" w:cs="Times New Roman"/>
          <w:color w:val="FFFFFF"/>
          <w:sz w:val="20"/>
          <w:szCs w:val="20"/>
          <w:lang w:eastAsia="hr-HR"/>
        </w:rPr>
      </w:pPr>
      <w:r>
        <w:rPr>
          <w:rFonts w:ascii="Times New Roman" w:eastAsia="Calibri" w:hAnsi="Times New Roman" w:cs="Times New Roman"/>
          <w:noProof/>
          <w:color w:val="005F00"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F49009" wp14:editId="4A4669B5">
                <wp:simplePos x="0" y="0"/>
                <wp:positionH relativeFrom="column">
                  <wp:posOffset>4834254</wp:posOffset>
                </wp:positionH>
                <wp:positionV relativeFrom="paragraph">
                  <wp:posOffset>147320</wp:posOffset>
                </wp:positionV>
                <wp:extent cx="847725" cy="5505450"/>
                <wp:effectExtent l="0" t="0" r="28575" b="19050"/>
                <wp:wrapNone/>
                <wp:docPr id="13313" name="Tekstni okvir 13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550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26DB" w:rsidRPr="00C87EC8" w:rsidRDefault="00C426DB" w:rsidP="00C426DB">
                            <w:pPr>
                              <w:shd w:val="clear" w:color="auto" w:fill="C9C9C9" w:themeFill="accent3" w:themeFillTint="99"/>
                              <w:rPr>
                                <w:sz w:val="20"/>
                                <w:szCs w:val="20"/>
                              </w:rPr>
                            </w:pPr>
                            <w:r w:rsidRPr="00C87EC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Osnivači :Srednja škola  Matije Antuna Reljkovića, Brodsko-posavska  županija i  Razvojna agencija Brodsko-posavske županije,  Djeluje  u školskoj  novosagrađenoj zgradi  na školskom zemljištu.  RCBT - :om  rukovodi  Ravnatelj i  Nadzorni odbor sastavljen od predstavnika osnivača. Djelatnost : istraživanje,  proizvodnja,, savjetovanje i usluge,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C87EC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49009" id="Tekstni okvir 13313" o:spid="_x0000_s1040" type="#_x0000_t202" style="position:absolute;margin-left:380.65pt;margin-top:11.6pt;width:66.75pt;height:43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" fillcolor="white [3201]" strokeweight=".5pt">
                <v:textbox style="layout-flow:vertical;mso-layout-flow-alt:bottom-to-top">
                  <w:txbxContent>
                    <w:p w:rsidR="00C426DB" w:rsidRPr="00C87EC8" w:rsidRDefault="00C426DB" w:rsidP="00C426DB">
                      <w:pPr>
                        <w:shd w:val="clear" w:color="auto" w:fill="C9C9C9" w:themeFill="accent3" w:themeFillTint="99"/>
                        <w:rPr>
                          <w:sz w:val="20"/>
                          <w:szCs w:val="20"/>
                        </w:rPr>
                      </w:pPr>
                      <w:r w:rsidRPr="00C87EC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Osnivači :Srednja škola  Matije Antuna Reljkovića, Brodsko-posavska  županija i  Razvojna agencija Brodsko-posavske županije,  Djeluje  u školskoj  novosagrađenoj zgradi  na školskom zemljištu.  RCBT - :om  rukovodi  Ravnatelj i  Nadzorni odbor sastavljen od predstavnika osnivača. Djelatnost : istraživanje,  proizvodnja,, savjetovanje i usluge,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</w:t>
                      </w:r>
                      <w:r w:rsidRPr="00C87EC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5F00"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5226B0" wp14:editId="0CA2F0ED">
                <wp:simplePos x="0" y="0"/>
                <wp:positionH relativeFrom="column">
                  <wp:posOffset>3500755</wp:posOffset>
                </wp:positionH>
                <wp:positionV relativeFrom="paragraph">
                  <wp:posOffset>90170</wp:posOffset>
                </wp:positionV>
                <wp:extent cx="1143000" cy="5514975"/>
                <wp:effectExtent l="0" t="0" r="19050" b="28575"/>
                <wp:wrapNone/>
                <wp:docPr id="729" name="Tekstni okvir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51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26DB" w:rsidRPr="00C87EC8" w:rsidRDefault="00C426DB" w:rsidP="00C426DB">
                            <w:pPr>
                              <w:shd w:val="clear" w:color="auto" w:fill="525252" w:themeFill="accent3" w:themeFillShade="80"/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87EC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Praktična nastava</w:t>
                            </w:r>
                          </w:p>
                          <w:p w:rsidR="00C426DB" w:rsidRPr="00C87EC8" w:rsidRDefault="00C426DB" w:rsidP="00C426DB">
                            <w:pPr>
                              <w:shd w:val="clear" w:color="auto" w:fill="525252" w:themeFill="accent3" w:themeFillShade="80"/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87EC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Stručna praksa</w:t>
                            </w:r>
                          </w:p>
                          <w:p w:rsidR="00C426DB" w:rsidRPr="00C87EC8" w:rsidRDefault="00C426DB" w:rsidP="00C426DB">
                            <w:pPr>
                              <w:shd w:val="clear" w:color="auto" w:fill="525252" w:themeFill="accent3" w:themeFillShade="8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87EC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Proizvodnja</w:t>
                            </w:r>
                          </w:p>
                          <w:p w:rsidR="00C426DB" w:rsidRPr="00C87EC8" w:rsidRDefault="00C426DB" w:rsidP="00C426DB">
                            <w:pPr>
                              <w:shd w:val="clear" w:color="auto" w:fill="525252" w:themeFill="accent3" w:themeFillShade="80"/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87EC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U suradnji s RCBT – primjena novih tehnologija  u polj. proizvodnji</w:t>
                            </w:r>
                          </w:p>
                          <w:p w:rsidR="00C426DB" w:rsidRDefault="00C426DB" w:rsidP="00C426DB">
                            <w:pPr>
                              <w:shd w:val="clear" w:color="auto" w:fill="525252" w:themeFill="accent3" w:themeFillShade="80"/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Sajmovi  </w:t>
                            </w:r>
                          </w:p>
                          <w:p w:rsidR="00C426DB" w:rsidRPr="00C87EC8" w:rsidRDefault="00C426DB" w:rsidP="00C426DB">
                            <w:pPr>
                              <w:shd w:val="clear" w:color="auto" w:fill="525252" w:themeFill="accent3" w:themeFillShade="80"/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87EC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Izložbe</w:t>
                            </w:r>
                          </w:p>
                          <w:p w:rsidR="00C426DB" w:rsidRDefault="00C426DB" w:rsidP="00C426DB">
                            <w:pPr>
                              <w:shd w:val="clear" w:color="auto" w:fill="525252" w:themeFill="accent3" w:themeFillShade="8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87EC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Proizvodne  poljoprivredne , vrtlarske, voćarske i povrtlarske površine</w:t>
                            </w:r>
                          </w:p>
                          <w:p w:rsidR="00C426DB" w:rsidRPr="00C87EC8" w:rsidRDefault="00C426DB" w:rsidP="00C426DB">
                            <w:pPr>
                              <w:shd w:val="clear" w:color="auto" w:fill="525252" w:themeFill="accent3" w:themeFillShade="8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Plastenici</w:t>
                            </w:r>
                          </w:p>
                          <w:p w:rsidR="00C426DB" w:rsidRPr="00C87EC8" w:rsidRDefault="00C426DB" w:rsidP="00C426DB">
                            <w:pPr>
                              <w:shd w:val="clear" w:color="auto" w:fill="525252" w:themeFill="accent3" w:themeFillShade="8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87EC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Mehanizacija</w:t>
                            </w:r>
                          </w:p>
                          <w:p w:rsidR="00C426DB" w:rsidRPr="00C87EC8" w:rsidRDefault="00C426DB" w:rsidP="00C426DB">
                            <w:pPr>
                              <w:shd w:val="clear" w:color="auto" w:fill="525252" w:themeFill="accent3" w:themeFillShade="8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87EC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Mehaničarska radionica</w:t>
                            </w:r>
                          </w:p>
                          <w:p w:rsidR="00C426DB" w:rsidRPr="00C87EC8" w:rsidRDefault="00C426DB" w:rsidP="00C426DB">
                            <w:pPr>
                              <w:shd w:val="clear" w:color="auto" w:fill="525252" w:themeFill="accent3" w:themeFillShade="8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87EC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Stočarski praktikum</w:t>
                            </w:r>
                          </w:p>
                          <w:p w:rsidR="00C426DB" w:rsidRPr="00C87EC8" w:rsidRDefault="00C426DB" w:rsidP="00C426DB">
                            <w:pPr>
                              <w:shd w:val="clear" w:color="auto" w:fill="525252" w:themeFill="accent3" w:themeFillShade="8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87EC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Učionički prostori</w:t>
                            </w:r>
                          </w:p>
                          <w:p w:rsidR="00C426DB" w:rsidRPr="00C35BC7" w:rsidRDefault="00C426DB" w:rsidP="00C426DB">
                            <w:pPr>
                              <w:shd w:val="clear" w:color="auto" w:fill="525252" w:themeFill="accent3" w:themeFillShade="80"/>
                              <w:rPr>
                                <w:color w:val="FFFFFF" w:themeColor="background1"/>
                              </w:rPr>
                            </w:pPr>
                            <w:r w:rsidRPr="00C87EC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Laboratoriji</w:t>
                            </w:r>
                          </w:p>
                          <w:p w:rsidR="00C426DB" w:rsidRPr="00C35BC7" w:rsidRDefault="00C426DB" w:rsidP="00C426DB">
                            <w:pPr>
                              <w:shd w:val="clear" w:color="auto" w:fill="525252" w:themeFill="accent3" w:themeFillShade="80"/>
                              <w:rPr>
                                <w:color w:val="FFFFFF" w:themeColor="background1"/>
                              </w:rPr>
                            </w:pPr>
                            <w:r w:rsidRPr="00C35BC7">
                              <w:rPr>
                                <w:color w:val="FFFFFF" w:themeColor="background1"/>
                              </w:rPr>
                              <w:t xml:space="preserve">Skladišni prostori </w:t>
                            </w:r>
                          </w:p>
                          <w:p w:rsidR="00C426DB" w:rsidRPr="00C35BC7" w:rsidRDefault="00C426DB" w:rsidP="00C426DB">
                            <w:pPr>
                              <w:shd w:val="clear" w:color="auto" w:fill="525252" w:themeFill="accent3" w:themeFillShade="80"/>
                              <w:rPr>
                                <w:color w:val="FFFFFF" w:themeColor="background1"/>
                              </w:rPr>
                            </w:pPr>
                            <w:r w:rsidRPr="00C35BC7">
                              <w:rPr>
                                <w:color w:val="FFFFFF" w:themeColor="background1"/>
                              </w:rPr>
                              <w:t>Poligoni</w:t>
                            </w:r>
                          </w:p>
                          <w:p w:rsidR="00C426DB" w:rsidRDefault="00C426DB" w:rsidP="00C426DB">
                            <w:pPr>
                              <w:shd w:val="clear" w:color="auto" w:fill="525252" w:themeFill="accent3" w:themeFillShade="80"/>
                            </w:pPr>
                          </w:p>
                          <w:p w:rsidR="00C426DB" w:rsidRDefault="00C426DB" w:rsidP="00C426DB">
                            <w:pPr>
                              <w:shd w:val="clear" w:color="auto" w:fill="525252" w:themeFill="accent3" w:themeFillShade="80"/>
                            </w:pPr>
                          </w:p>
                          <w:p w:rsidR="00C426DB" w:rsidRDefault="00C426DB" w:rsidP="00C426DB">
                            <w:pPr>
                              <w:shd w:val="clear" w:color="auto" w:fill="525252" w:themeFill="accent3" w:themeFillShade="8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226B0" id="Tekstni okvir 729" o:spid="_x0000_s1041" type="#_x0000_t202" style="position:absolute;margin-left:275.65pt;margin-top:7.1pt;width:90pt;height:43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" fillcolor="white [3201]" strokeweight=".5pt">
                <v:textbox>
                  <w:txbxContent>
                    <w:p w:rsidR="00C426DB" w:rsidRPr="00C87EC8" w:rsidRDefault="00C426DB" w:rsidP="00C426DB">
                      <w:pPr>
                        <w:shd w:val="clear" w:color="auto" w:fill="525252" w:themeFill="accent3" w:themeFillShade="80"/>
                        <w:jc w:val="both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C87EC8">
                        <w:rPr>
                          <w:color w:val="FFFFFF" w:themeColor="background1"/>
                          <w:sz w:val="20"/>
                          <w:szCs w:val="20"/>
                        </w:rPr>
                        <w:t>Praktična nastava</w:t>
                      </w:r>
                    </w:p>
                    <w:p w:rsidR="00C426DB" w:rsidRPr="00C87EC8" w:rsidRDefault="00C426DB" w:rsidP="00C426DB">
                      <w:pPr>
                        <w:shd w:val="clear" w:color="auto" w:fill="525252" w:themeFill="accent3" w:themeFillShade="80"/>
                        <w:jc w:val="both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C87EC8">
                        <w:rPr>
                          <w:color w:val="FFFFFF" w:themeColor="background1"/>
                          <w:sz w:val="20"/>
                          <w:szCs w:val="20"/>
                        </w:rPr>
                        <w:t>Stručna praksa</w:t>
                      </w:r>
                    </w:p>
                    <w:p w:rsidR="00C426DB" w:rsidRPr="00C87EC8" w:rsidRDefault="00C426DB" w:rsidP="00C426DB">
                      <w:pPr>
                        <w:shd w:val="clear" w:color="auto" w:fill="525252" w:themeFill="accent3" w:themeFillShade="8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C87EC8">
                        <w:rPr>
                          <w:color w:val="FFFFFF" w:themeColor="background1"/>
                          <w:sz w:val="20"/>
                          <w:szCs w:val="20"/>
                        </w:rPr>
                        <w:t>Proizvodnja</w:t>
                      </w:r>
                    </w:p>
                    <w:p w:rsidR="00C426DB" w:rsidRPr="00C87EC8" w:rsidRDefault="00C426DB" w:rsidP="00C426DB">
                      <w:pPr>
                        <w:shd w:val="clear" w:color="auto" w:fill="525252" w:themeFill="accent3" w:themeFillShade="80"/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C87EC8">
                        <w:rPr>
                          <w:color w:val="FFFFFF" w:themeColor="background1"/>
                          <w:sz w:val="20"/>
                          <w:szCs w:val="20"/>
                        </w:rPr>
                        <w:t>U suradnji s RCBT – primjena novih tehnologija  u polj. proizvodnji</w:t>
                      </w:r>
                    </w:p>
                    <w:p w:rsidR="00C426DB" w:rsidRDefault="00C426DB" w:rsidP="00C426DB">
                      <w:pPr>
                        <w:shd w:val="clear" w:color="auto" w:fill="525252" w:themeFill="accent3" w:themeFillShade="80"/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Sajmovi  </w:t>
                      </w:r>
                    </w:p>
                    <w:p w:rsidR="00C426DB" w:rsidRPr="00C87EC8" w:rsidRDefault="00C426DB" w:rsidP="00C426DB">
                      <w:pPr>
                        <w:shd w:val="clear" w:color="auto" w:fill="525252" w:themeFill="accent3" w:themeFillShade="80"/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C87EC8">
                        <w:rPr>
                          <w:color w:val="FFFFFF" w:themeColor="background1"/>
                          <w:sz w:val="20"/>
                          <w:szCs w:val="20"/>
                        </w:rPr>
                        <w:t>Izložbe</w:t>
                      </w:r>
                    </w:p>
                    <w:p w:rsidR="00C426DB" w:rsidRDefault="00C426DB" w:rsidP="00C426DB">
                      <w:pPr>
                        <w:shd w:val="clear" w:color="auto" w:fill="525252" w:themeFill="accent3" w:themeFillShade="8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C87EC8">
                        <w:rPr>
                          <w:color w:val="FFFFFF" w:themeColor="background1"/>
                          <w:sz w:val="20"/>
                          <w:szCs w:val="20"/>
                        </w:rPr>
                        <w:t>Proizvodne  poljoprivredne , vrtlarske, voćarske i povrtlarske površine</w:t>
                      </w:r>
                    </w:p>
                    <w:p w:rsidR="00C426DB" w:rsidRPr="00C87EC8" w:rsidRDefault="00C426DB" w:rsidP="00C426DB">
                      <w:pPr>
                        <w:shd w:val="clear" w:color="auto" w:fill="525252" w:themeFill="accent3" w:themeFillShade="8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Plastenici</w:t>
                      </w:r>
                    </w:p>
                    <w:p w:rsidR="00C426DB" w:rsidRPr="00C87EC8" w:rsidRDefault="00C426DB" w:rsidP="00C426DB">
                      <w:pPr>
                        <w:shd w:val="clear" w:color="auto" w:fill="525252" w:themeFill="accent3" w:themeFillShade="8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C87EC8">
                        <w:rPr>
                          <w:color w:val="FFFFFF" w:themeColor="background1"/>
                          <w:sz w:val="20"/>
                          <w:szCs w:val="20"/>
                        </w:rPr>
                        <w:t>Mehanizacija</w:t>
                      </w:r>
                    </w:p>
                    <w:p w:rsidR="00C426DB" w:rsidRPr="00C87EC8" w:rsidRDefault="00C426DB" w:rsidP="00C426DB">
                      <w:pPr>
                        <w:shd w:val="clear" w:color="auto" w:fill="525252" w:themeFill="accent3" w:themeFillShade="8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C87EC8">
                        <w:rPr>
                          <w:color w:val="FFFFFF" w:themeColor="background1"/>
                          <w:sz w:val="20"/>
                          <w:szCs w:val="20"/>
                        </w:rPr>
                        <w:t>Mehaničarska radionica</w:t>
                      </w:r>
                    </w:p>
                    <w:p w:rsidR="00C426DB" w:rsidRPr="00C87EC8" w:rsidRDefault="00C426DB" w:rsidP="00C426DB">
                      <w:pPr>
                        <w:shd w:val="clear" w:color="auto" w:fill="525252" w:themeFill="accent3" w:themeFillShade="8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C87EC8">
                        <w:rPr>
                          <w:color w:val="FFFFFF" w:themeColor="background1"/>
                          <w:sz w:val="20"/>
                          <w:szCs w:val="20"/>
                        </w:rPr>
                        <w:t>Stočarski praktikum</w:t>
                      </w:r>
                    </w:p>
                    <w:p w:rsidR="00C426DB" w:rsidRPr="00C87EC8" w:rsidRDefault="00C426DB" w:rsidP="00C426DB">
                      <w:pPr>
                        <w:shd w:val="clear" w:color="auto" w:fill="525252" w:themeFill="accent3" w:themeFillShade="8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C87EC8">
                        <w:rPr>
                          <w:color w:val="FFFFFF" w:themeColor="background1"/>
                          <w:sz w:val="20"/>
                          <w:szCs w:val="20"/>
                        </w:rPr>
                        <w:t>Učionički prostori</w:t>
                      </w:r>
                    </w:p>
                    <w:p w:rsidR="00C426DB" w:rsidRPr="00C35BC7" w:rsidRDefault="00C426DB" w:rsidP="00C426DB">
                      <w:pPr>
                        <w:shd w:val="clear" w:color="auto" w:fill="525252" w:themeFill="accent3" w:themeFillShade="80"/>
                        <w:rPr>
                          <w:color w:val="FFFFFF" w:themeColor="background1"/>
                        </w:rPr>
                      </w:pPr>
                      <w:r w:rsidRPr="00C87EC8">
                        <w:rPr>
                          <w:color w:val="FFFFFF" w:themeColor="background1"/>
                          <w:sz w:val="20"/>
                          <w:szCs w:val="20"/>
                        </w:rPr>
                        <w:t>Laboratoriji</w:t>
                      </w:r>
                    </w:p>
                    <w:p w:rsidR="00C426DB" w:rsidRPr="00C35BC7" w:rsidRDefault="00C426DB" w:rsidP="00C426DB">
                      <w:pPr>
                        <w:shd w:val="clear" w:color="auto" w:fill="525252" w:themeFill="accent3" w:themeFillShade="80"/>
                        <w:rPr>
                          <w:color w:val="FFFFFF" w:themeColor="background1"/>
                        </w:rPr>
                      </w:pPr>
                      <w:r w:rsidRPr="00C35BC7">
                        <w:rPr>
                          <w:color w:val="FFFFFF" w:themeColor="background1"/>
                        </w:rPr>
                        <w:t xml:space="preserve">Skladišni prostori </w:t>
                      </w:r>
                    </w:p>
                    <w:p w:rsidR="00C426DB" w:rsidRPr="00C35BC7" w:rsidRDefault="00C426DB" w:rsidP="00C426DB">
                      <w:pPr>
                        <w:shd w:val="clear" w:color="auto" w:fill="525252" w:themeFill="accent3" w:themeFillShade="80"/>
                        <w:rPr>
                          <w:color w:val="FFFFFF" w:themeColor="background1"/>
                        </w:rPr>
                      </w:pPr>
                      <w:r w:rsidRPr="00C35BC7">
                        <w:rPr>
                          <w:color w:val="FFFFFF" w:themeColor="background1"/>
                        </w:rPr>
                        <w:t>Poligoni</w:t>
                      </w:r>
                    </w:p>
                    <w:p w:rsidR="00C426DB" w:rsidRDefault="00C426DB" w:rsidP="00C426DB">
                      <w:pPr>
                        <w:shd w:val="clear" w:color="auto" w:fill="525252" w:themeFill="accent3" w:themeFillShade="80"/>
                      </w:pPr>
                    </w:p>
                    <w:p w:rsidR="00C426DB" w:rsidRDefault="00C426DB" w:rsidP="00C426DB">
                      <w:pPr>
                        <w:shd w:val="clear" w:color="auto" w:fill="525252" w:themeFill="accent3" w:themeFillShade="80"/>
                      </w:pPr>
                    </w:p>
                    <w:p w:rsidR="00C426DB" w:rsidRDefault="00C426DB" w:rsidP="00C426DB">
                      <w:pPr>
                        <w:shd w:val="clear" w:color="auto" w:fill="525252" w:themeFill="accent3" w:themeFillShade="80"/>
                      </w:pPr>
                    </w:p>
                  </w:txbxContent>
                </v:textbox>
              </v:shape>
            </w:pict>
          </mc:Fallback>
        </mc:AlternateContent>
      </w:r>
      <w:r w:rsidRPr="008F7917">
        <w:rPr>
          <w:rFonts w:ascii="Times New Roman" w:eastAsia="Calibri" w:hAnsi="Times New Roman" w:cs="Times New Roman"/>
          <w:noProof/>
          <w:color w:val="005F00"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017668" wp14:editId="6D286A77">
                <wp:simplePos x="0" y="0"/>
                <wp:positionH relativeFrom="column">
                  <wp:posOffset>2176780</wp:posOffset>
                </wp:positionH>
                <wp:positionV relativeFrom="paragraph">
                  <wp:posOffset>1080770</wp:posOffset>
                </wp:positionV>
                <wp:extent cx="1143000" cy="952500"/>
                <wp:effectExtent l="0" t="0" r="19050" b="19050"/>
                <wp:wrapNone/>
                <wp:docPr id="730" name="Pravokutnik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9525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26DB" w:rsidRDefault="00C426DB" w:rsidP="00C426D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Cjeloživotno </w:t>
                            </w:r>
                          </w:p>
                          <w:p w:rsidR="00C426DB" w:rsidRDefault="00C426DB" w:rsidP="00C426DB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F7917">
                              <w:rPr>
                                <w:b/>
                                <w:color w:val="FFFFFF" w:themeColor="background1"/>
                              </w:rPr>
                              <w:t>Seminari</w:t>
                            </w:r>
                          </w:p>
                          <w:p w:rsidR="00C426DB" w:rsidRDefault="00C426DB" w:rsidP="00C426DB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Tribine</w:t>
                            </w:r>
                          </w:p>
                          <w:p w:rsidR="00C426DB" w:rsidRDefault="00C426DB" w:rsidP="00C426DB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Predavanja</w:t>
                            </w:r>
                          </w:p>
                          <w:p w:rsidR="00C426DB" w:rsidRDefault="00C426DB" w:rsidP="00C426DB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C426DB" w:rsidRPr="008F7917" w:rsidRDefault="00C426DB" w:rsidP="00C426DB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C426DB" w:rsidRDefault="00C426DB" w:rsidP="00C426D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C426DB" w:rsidRPr="00CC5F1F" w:rsidRDefault="00C426DB" w:rsidP="00C426D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uče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17668" id="Pravokutnik 730" o:spid="_x0000_s1042" style="position:absolute;margin-left:171.4pt;margin-top:85.1pt;width:90pt;height: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" fillcolor="#4f81bd" strokecolor="#385d8a" strokeweight="1pt">
                <v:textbox>
                  <w:txbxContent>
                    <w:p w:rsidR="00C426DB" w:rsidRDefault="00C426DB" w:rsidP="00C426DB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Cjeloživotno </w:t>
                      </w:r>
                    </w:p>
                    <w:p w:rsidR="00C426DB" w:rsidRDefault="00C426DB" w:rsidP="00C426DB">
                      <w:pPr>
                        <w:spacing w:after="0"/>
                        <w:rPr>
                          <w:b/>
                          <w:color w:val="FFFFFF" w:themeColor="background1"/>
                        </w:rPr>
                      </w:pPr>
                      <w:r w:rsidRPr="008F7917">
                        <w:rPr>
                          <w:b/>
                          <w:color w:val="FFFFFF" w:themeColor="background1"/>
                        </w:rPr>
                        <w:t>Seminari</w:t>
                      </w:r>
                    </w:p>
                    <w:p w:rsidR="00C426DB" w:rsidRDefault="00C426DB" w:rsidP="00C426DB">
                      <w:pPr>
                        <w:spacing w:after="0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Tribine</w:t>
                      </w:r>
                    </w:p>
                    <w:p w:rsidR="00C426DB" w:rsidRDefault="00C426DB" w:rsidP="00C426DB">
                      <w:pPr>
                        <w:spacing w:after="0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Predavanja</w:t>
                      </w:r>
                    </w:p>
                    <w:p w:rsidR="00C426DB" w:rsidRDefault="00C426DB" w:rsidP="00C426DB">
                      <w:pPr>
                        <w:spacing w:after="0"/>
                        <w:rPr>
                          <w:b/>
                          <w:color w:val="FFFFFF" w:themeColor="background1"/>
                        </w:rPr>
                      </w:pPr>
                    </w:p>
                    <w:p w:rsidR="00C426DB" w:rsidRPr="008F7917" w:rsidRDefault="00C426DB" w:rsidP="00C426DB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  <w:p w:rsidR="00C426DB" w:rsidRDefault="00C426DB" w:rsidP="00C426DB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  <w:p w:rsidR="00C426DB" w:rsidRPr="00CC5F1F" w:rsidRDefault="00C426DB" w:rsidP="00C426DB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uče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5F00"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894CA5" wp14:editId="284E21B2">
                <wp:simplePos x="0" y="0"/>
                <wp:positionH relativeFrom="column">
                  <wp:posOffset>2176780</wp:posOffset>
                </wp:positionH>
                <wp:positionV relativeFrom="paragraph">
                  <wp:posOffset>668020</wp:posOffset>
                </wp:positionV>
                <wp:extent cx="1143000" cy="342900"/>
                <wp:effectExtent l="0" t="0" r="19050" b="19050"/>
                <wp:wrapNone/>
                <wp:docPr id="728" name="Pravokutnik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26DB" w:rsidRPr="00CC5F1F" w:rsidRDefault="00C426DB" w:rsidP="00C426D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CC5F1F">
                              <w:rPr>
                                <w:b/>
                                <w:color w:val="FFFFFF" w:themeColor="background1"/>
                              </w:rPr>
                              <w:t>Osposobljavanje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94CA5" id="Pravokutnik 728" o:spid="_x0000_s1043" style="position:absolute;margin-left:171.4pt;margin-top:52.6pt;width:90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" fillcolor="#4f81bd" strokecolor="#385d8a" strokeweight="1pt">
                <v:textbox>
                  <w:txbxContent>
                    <w:p w:rsidR="00C426DB" w:rsidRPr="00CC5F1F" w:rsidRDefault="00C426DB" w:rsidP="00C426DB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CC5F1F">
                        <w:rPr>
                          <w:b/>
                          <w:color w:val="FFFFFF" w:themeColor="background1"/>
                        </w:rPr>
                        <w:t>Osposobljavanje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5F00"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6F75A4" wp14:editId="4700F576">
                <wp:simplePos x="0" y="0"/>
                <wp:positionH relativeFrom="column">
                  <wp:posOffset>2176780</wp:posOffset>
                </wp:positionH>
                <wp:positionV relativeFrom="paragraph">
                  <wp:posOffset>144145</wp:posOffset>
                </wp:positionV>
                <wp:extent cx="1085850" cy="428625"/>
                <wp:effectExtent l="0" t="0" r="19050" b="28575"/>
                <wp:wrapNone/>
                <wp:docPr id="727" name="Pravokutnik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26DB" w:rsidRPr="00CC5F1F" w:rsidRDefault="00C426DB" w:rsidP="00C426D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C5F1F">
                              <w:rPr>
                                <w:b/>
                              </w:rPr>
                              <w:t>Prekvalifikacija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6F75A4" id="Pravokutnik 727" o:spid="_x0000_s1044" style="position:absolute;margin-left:171.4pt;margin-top:11.35pt;width:85.5pt;height:33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" fillcolor="#5b9bd5 [3204]" strokecolor="#1f4d78 [1604]" strokeweight="1pt">
                <v:textbox>
                  <w:txbxContent>
                    <w:p w:rsidR="00C426DB" w:rsidRPr="00CC5F1F" w:rsidRDefault="00C426DB" w:rsidP="00C426DB">
                      <w:pPr>
                        <w:jc w:val="center"/>
                        <w:rPr>
                          <w:b/>
                        </w:rPr>
                      </w:pPr>
                      <w:r w:rsidRPr="00CC5F1F">
                        <w:rPr>
                          <w:b/>
                        </w:rPr>
                        <w:t>Prekvalifikacija</w:t>
                      </w:r>
                    </w:p>
                  </w:txbxContent>
                </v:textbox>
              </v:rect>
            </w:pict>
          </mc:Fallback>
        </mc:AlternateContent>
      </w:r>
      <w:r w:rsidRPr="00361FA5">
        <w:rPr>
          <w:rFonts w:ascii="Times New Roman" w:eastAsia="Calibri" w:hAnsi="Times New Roman" w:cs="Times New Roman"/>
          <w:noProof/>
          <w:color w:val="005F00"/>
          <w:sz w:val="20"/>
          <w:szCs w:val="20"/>
          <w:shd w:val="clear" w:color="auto" w:fill="FF0000"/>
          <w:lang w:eastAsia="hr-HR"/>
        </w:rPr>
        <w:drawing>
          <wp:inline distT="0" distB="0" distL="0" distR="0" wp14:anchorId="0AD58464" wp14:editId="3C449F9C">
            <wp:extent cx="981075" cy="1990725"/>
            <wp:effectExtent l="19050" t="19050" r="9525" b="9525"/>
            <wp:docPr id="719" name="Dijagram 7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  <w:r w:rsidRPr="00A05B27">
        <w:rPr>
          <w:rFonts w:ascii="Times New Roman" w:eastAsia="+mn-ea" w:hAnsi="Times New Roman" w:cs="Times New Roman"/>
          <w:color w:val="FFFFFF"/>
          <w:sz w:val="20"/>
          <w:szCs w:val="20"/>
          <w:lang w:eastAsia="hr-HR"/>
        </w:rPr>
        <w:t xml:space="preserve"> </w:t>
      </w:r>
      <w:r w:rsidRPr="00361FA5">
        <w:rPr>
          <w:rFonts w:ascii="Times New Roman" w:eastAsia="Calibri" w:hAnsi="Times New Roman" w:cs="Times New Roman"/>
          <w:noProof/>
          <w:color w:val="005F00"/>
          <w:sz w:val="20"/>
          <w:szCs w:val="20"/>
          <w:shd w:val="clear" w:color="auto" w:fill="FF0000"/>
          <w:lang w:eastAsia="hr-HR"/>
        </w:rPr>
        <w:drawing>
          <wp:inline distT="0" distB="0" distL="0" distR="0" wp14:anchorId="2FABEEC0" wp14:editId="71F315BC">
            <wp:extent cx="838200" cy="1466850"/>
            <wp:effectExtent l="38100" t="19050" r="38100" b="19050"/>
            <wp:docPr id="724" name="Dijagram 7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  <w:r>
        <w:rPr>
          <w:rFonts w:ascii="Times New Roman" w:eastAsia="+mn-ea" w:hAnsi="Times New Roman" w:cs="Times New Roman"/>
          <w:color w:val="FFFFFF"/>
          <w:sz w:val="20"/>
          <w:szCs w:val="20"/>
          <w:lang w:eastAsia="hr-HR"/>
        </w:rPr>
        <w:t xml:space="preserve">   </w:t>
      </w:r>
      <w:r w:rsidRPr="00361FA5">
        <w:rPr>
          <w:rFonts w:ascii="Times New Roman" w:eastAsia="Calibri" w:hAnsi="Times New Roman" w:cs="Times New Roman"/>
          <w:noProof/>
          <w:color w:val="005F00"/>
          <w:sz w:val="20"/>
          <w:szCs w:val="20"/>
          <w:shd w:val="clear" w:color="auto" w:fill="F4B083" w:themeFill="accent2" w:themeFillTint="99"/>
          <w:lang w:eastAsia="hr-HR"/>
        </w:rPr>
        <w:drawing>
          <wp:inline distT="0" distB="0" distL="0" distR="0" wp14:anchorId="1595D346" wp14:editId="2FD6CF37">
            <wp:extent cx="1314450" cy="952500"/>
            <wp:effectExtent l="0" t="0" r="0" b="0"/>
            <wp:docPr id="720" name="Dijagram 7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  <w:r w:rsidRPr="00A05B27">
        <w:rPr>
          <w:rFonts w:ascii="Times New Roman" w:eastAsia="+mn-ea" w:hAnsi="Times New Roman" w:cs="Times New Roman"/>
          <w:color w:val="FFFFFF"/>
          <w:sz w:val="20"/>
          <w:szCs w:val="20"/>
          <w:lang w:eastAsia="hr-HR"/>
        </w:rPr>
        <w:t xml:space="preserve"> </w:t>
      </w:r>
    </w:p>
    <w:p w:rsidR="00C426DB" w:rsidRPr="00361FA5" w:rsidRDefault="00C426DB" w:rsidP="00C426DB">
      <w:pPr>
        <w:rPr>
          <w:rStyle w:val="Naslov2Char"/>
          <w:rFonts w:ascii="Times New Roman" w:eastAsia="+mn-ea" w:hAnsi="Times New Roman"/>
          <w:color w:val="FFFFFF"/>
          <w:sz w:val="20"/>
          <w:szCs w:val="20"/>
        </w:rPr>
      </w:pPr>
      <w:r>
        <w:rPr>
          <w:rFonts w:ascii="Times New Roman" w:eastAsia="+mn-ea" w:hAnsi="Times New Roman" w:cs="Times New Roman"/>
          <w:color w:val="FFFFFF"/>
          <w:sz w:val="20"/>
          <w:szCs w:val="20"/>
          <w:lang w:eastAsia="hr-HR"/>
        </w:rPr>
        <w:t xml:space="preserve">  </w:t>
      </w:r>
      <w:r w:rsidRPr="00361FA5">
        <w:rPr>
          <w:rFonts w:ascii="Times New Roman" w:eastAsia="Calibri" w:hAnsi="Times New Roman" w:cs="Times New Roman"/>
          <w:noProof/>
          <w:color w:val="005F00"/>
          <w:sz w:val="20"/>
          <w:szCs w:val="20"/>
          <w:shd w:val="clear" w:color="auto" w:fill="FF0000"/>
          <w:lang w:eastAsia="hr-HR"/>
        </w:rPr>
        <w:drawing>
          <wp:inline distT="0" distB="0" distL="0" distR="0" wp14:anchorId="5ED83FF4" wp14:editId="291A5EB7">
            <wp:extent cx="838200" cy="1466850"/>
            <wp:effectExtent l="38100" t="0" r="57150" b="0"/>
            <wp:docPr id="725" name="Dijagram 7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  <w:r>
        <w:rPr>
          <w:rFonts w:ascii="Times New Roman" w:eastAsia="+mn-ea" w:hAnsi="Times New Roman" w:cs="Times New Roman"/>
          <w:color w:val="FFFFFF"/>
          <w:sz w:val="20"/>
          <w:szCs w:val="20"/>
          <w:lang w:eastAsia="hr-HR"/>
        </w:rPr>
        <w:t xml:space="preserve">    </w:t>
      </w:r>
      <w:r w:rsidRPr="00361FA5">
        <w:rPr>
          <w:rFonts w:ascii="Cambria" w:eastAsia="Calibri" w:hAnsi="Cambria" w:cs="Times New Roman"/>
          <w:noProof/>
          <w:color w:val="005F00"/>
          <w:sz w:val="32"/>
          <w:szCs w:val="32"/>
          <w:shd w:val="clear" w:color="auto" w:fill="FF0000"/>
          <w:lang w:eastAsia="hr-HR"/>
        </w:rPr>
        <w:drawing>
          <wp:inline distT="0" distB="0" distL="0" distR="0" wp14:anchorId="73B05B9C" wp14:editId="4FB7544D">
            <wp:extent cx="771525" cy="1133475"/>
            <wp:effectExtent l="38100" t="0" r="28575" b="9525"/>
            <wp:docPr id="726" name="Dijagram 7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C426DB" w:rsidRDefault="00C426DB" w:rsidP="00C426DB">
      <w:pPr>
        <w:rPr>
          <w:rFonts w:ascii="Cambria" w:eastAsia="Calibri" w:hAnsi="Cambria" w:cs="Times New Roman"/>
          <w:sz w:val="32"/>
          <w:szCs w:val="32"/>
          <w:lang w:eastAsia="hr-HR"/>
        </w:rPr>
      </w:pPr>
      <w:r>
        <w:rPr>
          <w:rFonts w:ascii="Cambria" w:eastAsia="Calibri" w:hAnsi="Cambria" w:cs="Times New Roman"/>
          <w:sz w:val="32"/>
          <w:szCs w:val="32"/>
          <w:lang w:eastAsia="hr-HR"/>
        </w:rPr>
        <w:t xml:space="preserve"> </w:t>
      </w:r>
      <w:r w:rsidRPr="00CC5F1F">
        <w:rPr>
          <w:rFonts w:ascii="Cambria" w:eastAsia="Calibri" w:hAnsi="Cambria" w:cs="Times New Roman"/>
          <w:noProof/>
          <w:color w:val="005F00"/>
          <w:sz w:val="32"/>
          <w:szCs w:val="32"/>
          <w:shd w:val="clear" w:color="auto" w:fill="FF0000"/>
          <w:lang w:eastAsia="hr-HR"/>
        </w:rPr>
        <w:drawing>
          <wp:inline distT="0" distB="0" distL="0" distR="0" wp14:anchorId="4729E5B7" wp14:editId="2D5E6BDB">
            <wp:extent cx="895350" cy="1371600"/>
            <wp:effectExtent l="0" t="0" r="19050" b="0"/>
            <wp:docPr id="722" name="Dijagram 7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  <w:r>
        <w:rPr>
          <w:rFonts w:ascii="Cambria" w:eastAsia="Calibri" w:hAnsi="Cambria" w:cs="Times New Roman"/>
          <w:noProof/>
          <w:color w:val="005F00"/>
          <w:sz w:val="32"/>
          <w:szCs w:val="32"/>
          <w:lang w:eastAsia="hr-HR"/>
        </w:rPr>
        <w:t xml:space="preserve">    </w:t>
      </w:r>
      <w:r w:rsidRPr="00CC5F1F">
        <w:rPr>
          <w:rFonts w:ascii="Cambria" w:eastAsia="Calibri" w:hAnsi="Cambria" w:cs="Times New Roman"/>
          <w:noProof/>
          <w:color w:val="005F00"/>
          <w:sz w:val="32"/>
          <w:szCs w:val="32"/>
          <w:shd w:val="clear" w:color="auto" w:fill="FF0000"/>
          <w:lang w:eastAsia="hr-HR"/>
        </w:rPr>
        <w:drawing>
          <wp:inline distT="0" distB="0" distL="0" distR="0" wp14:anchorId="1A5C8A40" wp14:editId="6B307CFC">
            <wp:extent cx="742950" cy="1457325"/>
            <wp:effectExtent l="38100" t="0" r="95250" b="9525"/>
            <wp:docPr id="723" name="Dijagram 7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p w:rsidR="00C426DB" w:rsidRDefault="00C426DB" w:rsidP="00C426DB">
      <w:pPr>
        <w:rPr>
          <w:rFonts w:ascii="Cambria" w:eastAsia="Calibri" w:hAnsi="Cambria" w:cs="Times New Roman"/>
          <w:sz w:val="32"/>
          <w:szCs w:val="32"/>
          <w:lang w:eastAsia="hr-HR"/>
        </w:rPr>
      </w:pPr>
      <w:r>
        <w:rPr>
          <w:rFonts w:ascii="Cambria" w:eastAsia="Calibri" w:hAnsi="Cambria" w:cs="Times New Roman"/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37B12E" wp14:editId="7994FF42">
                <wp:simplePos x="0" y="0"/>
                <wp:positionH relativeFrom="column">
                  <wp:posOffset>3586480</wp:posOffset>
                </wp:positionH>
                <wp:positionV relativeFrom="paragraph">
                  <wp:posOffset>1029335</wp:posOffset>
                </wp:positionV>
                <wp:extent cx="2095500" cy="447675"/>
                <wp:effectExtent l="0" t="0" r="19050" b="28575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26DB" w:rsidRDefault="00C426DB" w:rsidP="00C426DB">
                            <w:pPr>
                              <w:shd w:val="clear" w:color="auto" w:fill="7B7B7B" w:themeFill="accent3" w:themeFillShade="BF"/>
                            </w:pPr>
                            <w:r>
                              <w:t>Polj. površine - oranice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7B12E" id="_x0000_s1045" type="#_x0000_t202" style="position:absolute;margin-left:282.4pt;margin-top:81.05pt;width:16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" fillcolor="white [3201]" strokeweight=".5pt">
                <v:textbox>
                  <w:txbxContent>
                    <w:p w:rsidR="00C426DB" w:rsidRDefault="00C426DB" w:rsidP="00C426DB">
                      <w:pPr>
                        <w:shd w:val="clear" w:color="auto" w:fill="7B7B7B" w:themeFill="accent3" w:themeFillShade="BF"/>
                      </w:pPr>
                      <w:r>
                        <w:t>Polj. površine - oranice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eastAsia="Calibri" w:hAnsi="Cambria" w:cs="Times New Roman"/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11871A" wp14:editId="0F78E1AA">
                <wp:simplePos x="0" y="0"/>
                <wp:positionH relativeFrom="column">
                  <wp:posOffset>3548380</wp:posOffset>
                </wp:positionH>
                <wp:positionV relativeFrom="paragraph">
                  <wp:posOffset>432435</wp:posOffset>
                </wp:positionV>
                <wp:extent cx="2133600" cy="466725"/>
                <wp:effectExtent l="0" t="0" r="19050" b="19050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26DB" w:rsidRDefault="00C426DB" w:rsidP="00C426DB">
                            <w:pPr>
                              <w:shd w:val="clear" w:color="auto" w:fill="7B7B7B" w:themeFill="accent3" w:themeFillShade="BF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1AD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Botaničko nastavni vrt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C426DB" w:rsidRPr="00B91AD8" w:rsidRDefault="00C426DB" w:rsidP="00C426DB">
                            <w:pPr>
                              <w:shd w:val="clear" w:color="auto" w:fill="7B7B7B" w:themeFill="accent3" w:themeFillShade="BF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1871A" id="Tekstni okvir 8" o:spid="_x0000_s1046" type="#_x0000_t202" style="position:absolute;margin-left:279.4pt;margin-top:34.05pt;width:168pt;height: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" fillcolor="window" strokeweight=".5pt">
                <v:textbox>
                  <w:txbxContent>
                    <w:p w:rsidR="00C426DB" w:rsidRDefault="00C426DB" w:rsidP="00C426DB">
                      <w:pPr>
                        <w:shd w:val="clear" w:color="auto" w:fill="7B7B7B" w:themeFill="accent3" w:themeFillShade="BF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91AD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Botaničko nastavni vrt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C426DB" w:rsidRPr="00B91AD8" w:rsidRDefault="00C426DB" w:rsidP="00C426DB">
                      <w:pPr>
                        <w:shd w:val="clear" w:color="auto" w:fill="7B7B7B" w:themeFill="accent3" w:themeFillShade="BF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mbria" w:eastAsia="Calibri" w:hAnsi="Cambria" w:cs="Times New Roman"/>
          <w:sz w:val="32"/>
          <w:szCs w:val="32"/>
          <w:lang w:eastAsia="hr-HR"/>
        </w:rPr>
        <w:t xml:space="preserve">  </w:t>
      </w:r>
      <w:r w:rsidRPr="00CC5F1F">
        <w:rPr>
          <w:rFonts w:ascii="Cambria" w:eastAsia="Calibri" w:hAnsi="Cambria" w:cs="Times New Roman"/>
          <w:noProof/>
          <w:color w:val="005F00"/>
          <w:sz w:val="32"/>
          <w:szCs w:val="32"/>
          <w:shd w:val="clear" w:color="auto" w:fill="FF0000"/>
          <w:lang w:eastAsia="hr-HR"/>
        </w:rPr>
        <w:drawing>
          <wp:inline distT="0" distB="0" distL="0" distR="0" wp14:anchorId="2B75FBD8" wp14:editId="684B5313">
            <wp:extent cx="733425" cy="1438275"/>
            <wp:effectExtent l="38100" t="0" r="85725" b="9525"/>
            <wp:docPr id="10" name="Dij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p w:rsidR="00C426DB" w:rsidRPr="00A37B91" w:rsidRDefault="00C426DB" w:rsidP="00C426DB">
      <w:pPr>
        <w:rPr>
          <w:rStyle w:val="Naslov2Char"/>
          <w:rFonts w:eastAsia="Calibri"/>
          <w:sz w:val="52"/>
          <w:szCs w:val="52"/>
        </w:rPr>
      </w:pPr>
      <w:r>
        <w:rPr>
          <w:rStyle w:val="Naslov2Char"/>
          <w:rFonts w:eastAsia="Calibri"/>
          <w:sz w:val="52"/>
          <w:szCs w:val="52"/>
        </w:rPr>
        <w:br w:type="page"/>
      </w:r>
    </w:p>
    <w:p w:rsidR="00C426DB" w:rsidRPr="00BE1863" w:rsidRDefault="00C426DB" w:rsidP="00C426DB">
      <w:pPr>
        <w:rPr>
          <w:rFonts w:ascii="Times New Roman" w:eastAsia="Calibri" w:hAnsi="Times New Roman" w:cs="Times New Roman"/>
          <w:color w:val="C45911" w:themeColor="accent2" w:themeShade="BF"/>
          <w:sz w:val="32"/>
          <w:szCs w:val="32"/>
          <w:lang w:eastAsia="hr-HR"/>
        </w:rPr>
      </w:pPr>
      <w:r w:rsidRPr="00BE1863">
        <w:rPr>
          <w:rFonts w:ascii="Times New Roman" w:hAnsi="Times New Roman" w:cs="Times New Roman"/>
          <w:b/>
          <w:bCs/>
          <w:color w:val="C45911" w:themeColor="accent2" w:themeShade="BF"/>
          <w:sz w:val="32"/>
          <w:szCs w:val="32"/>
        </w:rPr>
        <w:t>1.3.  Strategija razvoja</w:t>
      </w: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Semibold" w:hAnsi="MyriadPro-Semibold" w:cs="MyriadPro-Semibold"/>
          <w:b/>
          <w:bCs/>
          <w:color w:val="6D6E77"/>
          <w:sz w:val="28"/>
          <w:szCs w:val="28"/>
        </w:rPr>
      </w:pPr>
      <w:r>
        <w:rPr>
          <w:rFonts w:ascii="MyriadPro-Bold" w:hAnsi="MyriadPro-Bold" w:cs="MyriadPro-Bold"/>
          <w:b/>
          <w:bCs/>
          <w:color w:val="E41A26"/>
          <w:sz w:val="28"/>
          <w:szCs w:val="28"/>
        </w:rPr>
        <w:t xml:space="preserve"> </w:t>
      </w: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18"/>
          <w:szCs w:val="18"/>
        </w:rPr>
      </w:pPr>
    </w:p>
    <w:p w:rsidR="00C426DB" w:rsidRPr="002D2FA6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D2FA6">
        <w:rPr>
          <w:rFonts w:ascii="Times New Roman" w:hAnsi="Times New Roman" w:cs="Times New Roman"/>
          <w:color w:val="000000"/>
          <w:sz w:val="24"/>
          <w:szCs w:val="24"/>
        </w:rPr>
        <w:t>Strategijom razvoja SŠ M.A.  Rljkovića definirali smo :</w:t>
      </w:r>
    </w:p>
    <w:p w:rsidR="00C426DB" w:rsidRPr="00A66600" w:rsidRDefault="00C426DB" w:rsidP="00C426DB">
      <w:pPr>
        <w:pStyle w:val="Odlomakpopis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misiju i viziju</w:t>
      </w:r>
      <w:r w:rsidRPr="00A66600">
        <w:rPr>
          <w:rFonts w:ascii="Times New Roman" w:hAnsi="Times New Roman" w:cs="Times New Roman"/>
          <w:color w:val="000000"/>
          <w:sz w:val="24"/>
          <w:szCs w:val="24"/>
        </w:rPr>
        <w:t xml:space="preserve"> škole </w:t>
      </w:r>
    </w:p>
    <w:p w:rsidR="00C426DB" w:rsidRPr="00A66600" w:rsidRDefault="00C426DB" w:rsidP="00C426DB">
      <w:pPr>
        <w:pStyle w:val="Odlomakpopis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strateške ciljeve</w:t>
      </w:r>
      <w:r w:rsidRPr="00A66600">
        <w:rPr>
          <w:rFonts w:ascii="Times New Roman" w:hAnsi="Times New Roman" w:cs="Times New Roman"/>
          <w:color w:val="000000"/>
          <w:sz w:val="24"/>
          <w:szCs w:val="24"/>
        </w:rPr>
        <w:t xml:space="preserve"> razvoja: </w:t>
      </w:r>
    </w:p>
    <w:p w:rsidR="00C426DB" w:rsidRPr="002D2FA6" w:rsidRDefault="00C426DB" w:rsidP="00C426DB">
      <w:pPr>
        <w:pStyle w:val="Odlomakpopis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2FA6">
        <w:rPr>
          <w:rFonts w:ascii="Times New Roman" w:hAnsi="Times New Roman" w:cs="Times New Roman"/>
          <w:color w:val="000000"/>
          <w:sz w:val="24"/>
          <w:szCs w:val="24"/>
        </w:rPr>
        <w:t xml:space="preserve">nastavna djelatnost, </w:t>
      </w:r>
    </w:p>
    <w:p w:rsidR="00C426DB" w:rsidRPr="002D2FA6" w:rsidRDefault="00C426DB" w:rsidP="00C426DB">
      <w:pPr>
        <w:pStyle w:val="Odlomakpopis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D2FA6">
        <w:rPr>
          <w:rFonts w:ascii="Times New Roman" w:hAnsi="Times New Roman" w:cs="Times New Roman"/>
          <w:color w:val="000000"/>
          <w:sz w:val="24"/>
          <w:szCs w:val="24"/>
        </w:rPr>
        <w:t xml:space="preserve"> istraživačka i inovacijska djelatnost,</w:t>
      </w:r>
    </w:p>
    <w:p w:rsidR="00C426DB" w:rsidRPr="00A66600" w:rsidRDefault="00C426DB" w:rsidP="00C426DB">
      <w:pPr>
        <w:pStyle w:val="Odlomakpopis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6600">
        <w:rPr>
          <w:rFonts w:ascii="Times New Roman" w:hAnsi="Times New Roman" w:cs="Times New Roman"/>
          <w:color w:val="000000"/>
          <w:sz w:val="24"/>
          <w:szCs w:val="24"/>
        </w:rPr>
        <w:t xml:space="preserve">  razvoj infrastrukture, informatičke  tehnologije, suvremene opreme i sustava osiguravanja kvalitete;</w:t>
      </w:r>
    </w:p>
    <w:p w:rsidR="00C426DB" w:rsidRPr="002D2FA6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FA6">
        <w:rPr>
          <w:rFonts w:ascii="Times New Roman" w:eastAsia="Wingdings2" w:hAnsi="Times New Roman" w:cs="Times New Roman"/>
          <w:sz w:val="24"/>
          <w:szCs w:val="24"/>
        </w:rPr>
        <w:t xml:space="preserve">  Planirali smo i  </w:t>
      </w:r>
      <w:r w:rsidRPr="002D2FA6">
        <w:rPr>
          <w:rFonts w:ascii="Times New Roman" w:hAnsi="Times New Roman" w:cs="Times New Roman"/>
          <w:sz w:val="24"/>
          <w:szCs w:val="24"/>
        </w:rPr>
        <w:t>posebne ciljeve</w:t>
      </w:r>
      <w:r>
        <w:rPr>
          <w:rFonts w:ascii="Times New Roman" w:hAnsi="Times New Roman" w:cs="Times New Roman"/>
          <w:sz w:val="24"/>
          <w:szCs w:val="24"/>
        </w:rPr>
        <w:t xml:space="preserve"> za svako područje </w:t>
      </w:r>
      <w:r w:rsidRPr="002D2FA6">
        <w:rPr>
          <w:rFonts w:ascii="Times New Roman" w:hAnsi="Times New Roman" w:cs="Times New Roman"/>
          <w:sz w:val="24"/>
          <w:szCs w:val="24"/>
        </w:rPr>
        <w:t xml:space="preserve"> s ist</w:t>
      </w:r>
      <w:r>
        <w:rPr>
          <w:rFonts w:ascii="Times New Roman" w:hAnsi="Times New Roman" w:cs="Times New Roman"/>
          <w:sz w:val="24"/>
          <w:szCs w:val="24"/>
        </w:rPr>
        <w:t>aknutim konkretnim aktivnostima.</w:t>
      </w:r>
    </w:p>
    <w:p w:rsidR="00C426DB" w:rsidRPr="002D2FA6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Wingdings2" w:hAnsi="Times New Roman" w:cs="Times New Roman"/>
          <w:sz w:val="24"/>
          <w:szCs w:val="24"/>
        </w:rPr>
        <w:t xml:space="preserve">  </w:t>
      </w:r>
      <w:r w:rsidRPr="002D2FA6">
        <w:rPr>
          <w:rFonts w:ascii="Times New Roman" w:eastAsia="Wingdings2" w:hAnsi="Times New Roman" w:cs="Times New Roman"/>
          <w:sz w:val="24"/>
          <w:szCs w:val="24"/>
        </w:rPr>
        <w:t>Predvidjeli smo i klju</w:t>
      </w:r>
      <w:r w:rsidRPr="002D2FA6">
        <w:rPr>
          <w:rFonts w:ascii="Times New Roman" w:eastAsia="Calibri" w:hAnsi="Times New Roman" w:cs="Times New Roman"/>
          <w:sz w:val="24"/>
          <w:szCs w:val="24"/>
        </w:rPr>
        <w:t>č</w:t>
      </w:r>
      <w:r w:rsidRPr="002D2FA6">
        <w:rPr>
          <w:rFonts w:ascii="Times New Roman" w:eastAsia="Wingdings2" w:hAnsi="Times New Roman" w:cs="Times New Roman"/>
          <w:sz w:val="24"/>
          <w:szCs w:val="24"/>
        </w:rPr>
        <w:t xml:space="preserve">ne pokazatelje </w:t>
      </w:r>
      <w:r w:rsidRPr="002D2FA6">
        <w:rPr>
          <w:rFonts w:ascii="Times New Roman" w:hAnsi="Times New Roman" w:cs="Times New Roman"/>
          <w:sz w:val="24"/>
          <w:szCs w:val="24"/>
        </w:rPr>
        <w:t xml:space="preserve">  uspješnosti  , odgovorne osobe, partnere i rok provedbe.</w:t>
      </w: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18"/>
          <w:szCs w:val="18"/>
        </w:rPr>
      </w:pPr>
      <w:r>
        <w:rPr>
          <w:rFonts w:ascii="MyriadPro-Regular" w:hAnsi="MyriadPro-Regular" w:cs="MyriadPro-Regular"/>
          <w:color w:val="C00000"/>
          <w:sz w:val="18"/>
          <w:szCs w:val="18"/>
        </w:rPr>
        <w:t xml:space="preserve"> </w:t>
      </w: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18"/>
          <w:szCs w:val="18"/>
        </w:rPr>
      </w:pPr>
    </w:p>
    <w:p w:rsidR="00C426DB" w:rsidRPr="00D47C71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7C71">
        <w:rPr>
          <w:rFonts w:ascii="Times New Roman" w:hAnsi="Times New Roman" w:cs="Times New Roman"/>
          <w:color w:val="000000"/>
          <w:sz w:val="24"/>
          <w:szCs w:val="24"/>
        </w:rPr>
        <w:t xml:space="preserve">U  stvaranju  </w:t>
      </w:r>
      <w:r w:rsidRPr="00E330E5">
        <w:rPr>
          <w:rFonts w:ascii="Times New Roman" w:hAnsi="Times New Roman" w:cs="Times New Roman"/>
          <w:iCs/>
          <w:color w:val="000000"/>
          <w:sz w:val="24"/>
          <w:szCs w:val="24"/>
        </w:rPr>
        <w:t>Strategije razvoja  škole</w:t>
      </w:r>
      <w:r w:rsidRPr="00D47C7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47C71">
        <w:rPr>
          <w:rFonts w:ascii="Times New Roman" w:hAnsi="Times New Roman" w:cs="Times New Roman"/>
          <w:color w:val="000000"/>
          <w:sz w:val="24"/>
          <w:szCs w:val="24"/>
        </w:rPr>
        <w:t>vodili smo  brigu  o specifičnostima škole i mogućnostima razvoja.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7C71">
        <w:rPr>
          <w:rFonts w:ascii="Times New Roman" w:hAnsi="Times New Roman" w:cs="Times New Roman"/>
          <w:color w:val="000000"/>
          <w:sz w:val="24"/>
          <w:szCs w:val="24"/>
        </w:rPr>
        <w:t xml:space="preserve"> Želimo  promicati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kulturu </w:t>
      </w:r>
      <w:r w:rsidRPr="00D47C71">
        <w:rPr>
          <w:rFonts w:ascii="Times New Roman" w:hAnsi="Times New Roman" w:cs="Times New Roman"/>
          <w:color w:val="000000"/>
          <w:sz w:val="24"/>
          <w:szCs w:val="24"/>
        </w:rPr>
        <w:t xml:space="preserve"> kvalitete i  osiguravanje kvalit</w:t>
      </w:r>
      <w:r>
        <w:rPr>
          <w:rFonts w:ascii="Times New Roman" w:hAnsi="Times New Roman" w:cs="Times New Roman"/>
          <w:color w:val="000000"/>
          <w:sz w:val="24"/>
          <w:szCs w:val="24"/>
        </w:rPr>
        <w:t>ete u svim segmentima djelovanja</w:t>
      </w:r>
      <w:r w:rsidRPr="00D47C7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426DB" w:rsidRPr="00D47C71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Cilj nam </w:t>
      </w:r>
      <w:r w:rsidRPr="00D47C71">
        <w:rPr>
          <w:rFonts w:ascii="Times New Roman" w:hAnsi="Times New Roman" w:cs="Times New Roman"/>
          <w:color w:val="000000"/>
          <w:sz w:val="24"/>
          <w:szCs w:val="24"/>
        </w:rPr>
        <w:t xml:space="preserve"> je zadovoljiti potrebe svih dionika – učenika, studenata, roditelja, djelatnika ,  naših partnera, budućih poslodavaca naših učenika.</w:t>
      </w:r>
    </w:p>
    <w:p w:rsidR="00C426DB" w:rsidRPr="00D47C71" w:rsidRDefault="00C426DB" w:rsidP="00C426DB">
      <w:pPr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</w:pPr>
      <w:r w:rsidRPr="00D47C7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426DB" w:rsidRDefault="00C426DB" w:rsidP="00C426DB">
      <w:pPr>
        <w:rPr>
          <w:rFonts w:ascii="MyriadPro-Semibold" w:hAnsi="MyriadPro-Semibold" w:cs="MyriadPro-Semibold"/>
          <w:b/>
          <w:bCs/>
          <w:color w:val="385623" w:themeColor="accent6" w:themeShade="80"/>
          <w:sz w:val="28"/>
          <w:szCs w:val="28"/>
        </w:rPr>
      </w:pPr>
      <w:r>
        <w:rPr>
          <w:rFonts w:ascii="MyriadPro-Semibold" w:hAnsi="MyriadPro-Semibold" w:cs="MyriadPro-Semibold"/>
          <w:b/>
          <w:bCs/>
          <w:color w:val="385623" w:themeColor="accent6" w:themeShade="80"/>
          <w:sz w:val="28"/>
          <w:szCs w:val="28"/>
        </w:rPr>
        <w:t xml:space="preserve">                                                                                               </w:t>
      </w:r>
    </w:p>
    <w:p w:rsidR="00C426DB" w:rsidRDefault="00C426DB" w:rsidP="00C426DB">
      <w:pPr>
        <w:rPr>
          <w:rFonts w:ascii="MyriadPro-Semibold" w:hAnsi="MyriadPro-Semibold" w:cs="MyriadPro-Semibold"/>
          <w:b/>
          <w:bCs/>
          <w:color w:val="385623" w:themeColor="accent6" w:themeShade="80"/>
          <w:sz w:val="28"/>
          <w:szCs w:val="28"/>
        </w:rPr>
      </w:pPr>
      <w:r w:rsidRPr="00051294">
        <w:rPr>
          <w:noProof/>
          <w:lang w:eastAsia="hr-HR"/>
        </w:rPr>
        <w:drawing>
          <wp:inline distT="0" distB="0" distL="0" distR="0" wp14:anchorId="2CBEF64A" wp14:editId="34FB4E6C">
            <wp:extent cx="5710555" cy="4283962"/>
            <wp:effectExtent l="0" t="0" r="4445" b="2540"/>
            <wp:docPr id="6" name="Slika 6" descr="D:\Zita\Sajam 2011.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ita\Sajam 2011. (38)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109" cy="429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294">
        <w:rPr>
          <w:noProof/>
          <w:lang w:eastAsia="hr-HR"/>
        </w:rPr>
        <w:t xml:space="preserve"> </w:t>
      </w:r>
    </w:p>
    <w:p w:rsidR="00C426DB" w:rsidRPr="002C4970" w:rsidRDefault="00C426DB" w:rsidP="00C426DB">
      <w:pPr>
        <w:rPr>
          <w:rFonts w:ascii="MyriadPro-Semibold" w:hAnsi="MyriadPro-Semibold" w:cs="MyriadPro-Semibold"/>
          <w:b/>
          <w:bCs/>
          <w:color w:val="385623" w:themeColor="accent6" w:themeShade="80"/>
          <w:sz w:val="28"/>
          <w:szCs w:val="28"/>
        </w:rPr>
      </w:pPr>
      <w:r>
        <w:rPr>
          <w:rFonts w:ascii="MyriadPro-Semibold" w:hAnsi="MyriadPro-Semibold" w:cs="MyriadPro-Semibold"/>
          <w:b/>
          <w:bCs/>
          <w:color w:val="385623" w:themeColor="accent6" w:themeShade="80"/>
          <w:sz w:val="28"/>
          <w:szCs w:val="28"/>
        </w:rPr>
        <w:t xml:space="preserve">                                                                                    </w:t>
      </w:r>
    </w:p>
    <w:p w:rsidR="00C426DB" w:rsidRPr="00371409" w:rsidRDefault="00C426DB" w:rsidP="00C426DB">
      <w:pPr>
        <w:rPr>
          <w:rFonts w:ascii="Times New Roman" w:hAnsi="Times New Roman" w:cs="Times New Roman"/>
          <w:b/>
          <w:bCs/>
          <w:color w:val="C45911" w:themeColor="accent2" w:themeShade="BF"/>
          <w:sz w:val="48"/>
          <w:szCs w:val="48"/>
        </w:rPr>
      </w:pPr>
      <w:r w:rsidRPr="00371409">
        <w:rPr>
          <w:rFonts w:ascii="Times New Roman" w:hAnsi="Times New Roman" w:cs="Times New Roman"/>
          <w:b/>
          <w:bCs/>
          <w:color w:val="C45911" w:themeColor="accent2" w:themeShade="BF"/>
          <w:sz w:val="48"/>
          <w:szCs w:val="48"/>
        </w:rPr>
        <w:t xml:space="preserve">2. Misija i vizija  </w:t>
      </w: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b/>
          <w:bCs/>
          <w:color w:val="C45911" w:themeColor="accent2" w:themeShade="BF"/>
          <w:sz w:val="32"/>
          <w:szCs w:val="32"/>
        </w:rPr>
      </w:pPr>
    </w:p>
    <w:p w:rsidR="00C426DB" w:rsidRPr="00BE1863" w:rsidRDefault="00C426DB" w:rsidP="00C426DB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b/>
          <w:bCs/>
          <w:color w:val="C45911" w:themeColor="accent2" w:themeShade="BF"/>
          <w:sz w:val="32"/>
          <w:szCs w:val="32"/>
        </w:rPr>
      </w:pPr>
      <w:r w:rsidRPr="00BE1863">
        <w:rPr>
          <w:rFonts w:ascii="Times New Roman" w:hAnsi="Times New Roman" w:cs="Times New Roman"/>
          <w:b/>
          <w:bCs/>
          <w:color w:val="C45911" w:themeColor="accent2" w:themeShade="BF"/>
          <w:sz w:val="32"/>
          <w:szCs w:val="32"/>
        </w:rPr>
        <w:t>Misija</w:t>
      </w: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18"/>
          <w:szCs w:val="18"/>
        </w:rPr>
      </w:pPr>
      <w:r>
        <w:rPr>
          <w:rFonts w:ascii="MyriadPro-Light" w:hAnsi="MyriadPro-Light" w:cs="MyriadPro-Light"/>
          <w:color w:val="000000"/>
          <w:sz w:val="18"/>
          <w:szCs w:val="18"/>
        </w:rPr>
        <w:t xml:space="preserve"> </w:t>
      </w:r>
    </w:p>
    <w:p w:rsidR="00C426DB" w:rsidRPr="00402582" w:rsidRDefault="00C426DB" w:rsidP="00C426DB">
      <w:pPr>
        <w:pStyle w:val="Odlomakpopis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2582">
        <w:rPr>
          <w:rFonts w:ascii="Times New Roman" w:eastAsia="Wingdings2" w:hAnsi="Times New Roman" w:cs="Times New Roman"/>
          <w:sz w:val="24"/>
          <w:szCs w:val="24"/>
        </w:rPr>
        <w:t xml:space="preserve">Suvremenom </w:t>
      </w:r>
      <w:r w:rsidRPr="00402582">
        <w:rPr>
          <w:rFonts w:ascii="Times New Roman" w:eastAsia="Wingdings2" w:hAnsi="Times New Roman" w:cs="Times New Roman"/>
          <w:color w:val="7D002D"/>
          <w:sz w:val="24"/>
          <w:szCs w:val="24"/>
        </w:rPr>
        <w:t xml:space="preserve"> </w:t>
      </w:r>
      <w:r w:rsidRPr="00402582">
        <w:rPr>
          <w:rFonts w:ascii="Times New Roman" w:hAnsi="Times New Roman" w:cs="Times New Roman"/>
          <w:color w:val="000000"/>
          <w:sz w:val="24"/>
          <w:szCs w:val="24"/>
        </w:rPr>
        <w:t>nastavom usmjerenom  prema učeniku  i istraživanjem u svim obrazovnim sektorima,  a posebno u području poljoprivrede obrazovati učenike i  studente   koji će nositi tehnološki i društveni razvoj Županije i RH i stvarati nova znanja;</w:t>
      </w:r>
    </w:p>
    <w:p w:rsidR="00C426DB" w:rsidRPr="00402582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426DB" w:rsidRDefault="00C426DB" w:rsidP="00C426DB">
      <w:pPr>
        <w:pStyle w:val="Odlomakpopisa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02582">
        <w:rPr>
          <w:rFonts w:ascii="Times New Roman" w:eastAsia="Times New Roman" w:hAnsi="Times New Roman" w:cs="Times New Roman"/>
          <w:sz w:val="24"/>
          <w:szCs w:val="24"/>
          <w:lang w:eastAsia="hr-HR"/>
        </w:rPr>
        <w:t>Omogućiti svakom učeniku optimalan individualan razvoj  suvremenim načinima, metodama i postupcima poučavanja. Omogućiti učenicima korištenje suvremene tehnologije. Pružiti učenicima osjećaj uspjeha. Izgraditi sustav vrednovanja. Poučiti učenika povijesti i tradiciji, suživotu i toleranciji, podršci i samopodršci.</w:t>
      </w:r>
    </w:p>
    <w:p w:rsidR="00C426DB" w:rsidRPr="00402582" w:rsidRDefault="00C426DB" w:rsidP="00C426DB">
      <w:pPr>
        <w:pStyle w:val="Odlomakpopisa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426DB" w:rsidRPr="00A4260A" w:rsidRDefault="00C426DB" w:rsidP="00C426DB">
      <w:pPr>
        <w:pStyle w:val="StandardWeb"/>
        <w:numPr>
          <w:ilvl w:val="0"/>
          <w:numId w:val="6"/>
        </w:numPr>
        <w:spacing w:before="96" w:beforeAutospacing="0" w:after="0" w:afterAutospacing="0" w:line="216" w:lineRule="auto"/>
        <w:textAlignment w:val="baseline"/>
      </w:pPr>
      <w:r>
        <w:t>Biti mjesto cjeloživotnog  učenja .</w:t>
      </w:r>
      <w:r>
        <w:rPr>
          <w:rFonts w:eastAsiaTheme="minorEastAsia"/>
          <w:bCs/>
          <w:color w:val="000000" w:themeColor="text1"/>
          <w:kern w:val="24"/>
        </w:rPr>
        <w:t xml:space="preserve"> Zbog  brzih  promjena</w:t>
      </w:r>
      <w:r w:rsidRPr="00962A67">
        <w:rPr>
          <w:rFonts w:eastAsiaTheme="minorEastAsia"/>
          <w:bCs/>
          <w:color w:val="000000" w:themeColor="text1"/>
          <w:kern w:val="24"/>
        </w:rPr>
        <w:t xml:space="preserve">  u strukturi tržišta i radne snage</w:t>
      </w:r>
      <w:r>
        <w:rPr>
          <w:rFonts w:eastAsiaTheme="minorEastAsia"/>
          <w:bCs/>
          <w:color w:val="000000" w:themeColor="text1"/>
          <w:kern w:val="24"/>
        </w:rPr>
        <w:t>, međunarodne konkurencije, nezaposlenost, razvoja tehnologije i zastarjelosti  znanja o</w:t>
      </w:r>
      <w:r w:rsidRPr="00962A67">
        <w:rPr>
          <w:rFonts w:eastAsiaTheme="minorEastAsia"/>
          <w:bCs/>
          <w:color w:val="000000" w:themeColor="text1"/>
          <w:kern w:val="24"/>
        </w:rPr>
        <w:t>brazovanje i usavršavanje –  mora postati  dostupno  svima</w:t>
      </w:r>
      <w:r>
        <w:rPr>
          <w:rFonts w:eastAsiaTheme="minorEastAsia"/>
          <w:bCs/>
          <w:color w:val="000000" w:themeColor="text1"/>
          <w:kern w:val="24"/>
        </w:rPr>
        <w:t>.</w:t>
      </w:r>
    </w:p>
    <w:p w:rsidR="00C426DB" w:rsidRPr="00402582" w:rsidRDefault="00C426DB" w:rsidP="00C426DB">
      <w:pPr>
        <w:pStyle w:val="Odlomakpopis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2582">
        <w:rPr>
          <w:rFonts w:ascii="Times New Roman" w:eastAsia="Wingdings2" w:hAnsi="Times New Roman" w:cs="Times New Roman"/>
          <w:color w:val="7D002D"/>
          <w:sz w:val="24"/>
          <w:szCs w:val="24"/>
        </w:rPr>
        <w:t xml:space="preserve">Istraživanjem i  </w:t>
      </w:r>
      <w:r w:rsidRPr="00402582">
        <w:rPr>
          <w:rFonts w:ascii="Times New Roman" w:hAnsi="Times New Roman" w:cs="Times New Roman"/>
          <w:color w:val="000000"/>
          <w:sz w:val="24"/>
          <w:szCs w:val="24"/>
        </w:rPr>
        <w:t>inovacijama razvijati gospodarstvo i   doprinositi ukupnom razvoju  društva;</w:t>
      </w:r>
    </w:p>
    <w:p w:rsidR="00C426DB" w:rsidRPr="00BA2C0D" w:rsidRDefault="00C426DB" w:rsidP="00C426DB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BA2C0D">
        <w:rPr>
          <w:rFonts w:ascii="Times New Roman" w:hAnsi="Times New Roman" w:cs="Times New Roman"/>
          <w:color w:val="000000"/>
          <w:sz w:val="24"/>
          <w:szCs w:val="24"/>
        </w:rPr>
        <w:t xml:space="preserve">Voditi se  visokim  etičkim  kriterijima , njegovati  kritičko promišljanje i propitivanje  </w:t>
      </w:r>
    </w:p>
    <w:p w:rsidR="00C426DB" w:rsidRDefault="00C426DB" w:rsidP="00C426DB">
      <w:pPr>
        <w:pStyle w:val="Odlomakpopis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02582">
        <w:rPr>
          <w:rFonts w:ascii="Times New Roman" w:hAnsi="Times New Roman" w:cs="Times New Roman"/>
          <w:color w:val="000000"/>
          <w:sz w:val="24"/>
          <w:szCs w:val="24"/>
        </w:rPr>
        <w:t>biti pokretačka snaga u suvremenoj poljoprivrednoj proizvodnji   hrvatskoga društva.</w:t>
      </w: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b/>
          <w:bCs/>
          <w:color w:val="C45911" w:themeColor="accent2" w:themeShade="BF"/>
          <w:sz w:val="32"/>
          <w:szCs w:val="32"/>
        </w:rPr>
      </w:pPr>
      <w:r w:rsidRPr="00BE1863">
        <w:rPr>
          <w:rFonts w:ascii="Times New Roman" w:hAnsi="Times New Roman" w:cs="Times New Roman"/>
          <w:b/>
          <w:bCs/>
          <w:color w:val="C45911" w:themeColor="accent2" w:themeShade="BF"/>
          <w:sz w:val="32"/>
          <w:szCs w:val="32"/>
        </w:rPr>
        <w:t xml:space="preserve"> Vizija</w:t>
      </w:r>
    </w:p>
    <w:p w:rsidR="00C426DB" w:rsidRPr="00BE1863" w:rsidRDefault="00C426DB" w:rsidP="00C426DB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b/>
          <w:bCs/>
          <w:color w:val="C45911" w:themeColor="accent2" w:themeShade="BF"/>
          <w:sz w:val="32"/>
          <w:szCs w:val="32"/>
        </w:rPr>
      </w:pPr>
    </w:p>
    <w:p w:rsidR="00C426DB" w:rsidRPr="00A4260A" w:rsidRDefault="00C426DB" w:rsidP="00C426DB">
      <w:pPr>
        <w:numPr>
          <w:ilvl w:val="0"/>
          <w:numId w:val="7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4260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Želimo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biti </w:t>
      </w:r>
      <w:r w:rsidRPr="00A4260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kvalitetna, razvojno orijentirana škola  prepoznatljivog imidža, škola s  visokim stupnjem zadovoljstva i kompetencijama  naših učenika te zadovoljstvom  roditelja i nastavnika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drugih dionika</w:t>
      </w:r>
      <w:r w:rsidRPr="00A4260A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C426DB" w:rsidRPr="00B717C6" w:rsidRDefault="00C426DB" w:rsidP="00C426DB">
      <w:pPr>
        <w:numPr>
          <w:ilvl w:val="0"/>
          <w:numId w:val="7"/>
        </w:numPr>
        <w:tabs>
          <w:tab w:val="left" w:pos="90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Razvijati </w:t>
      </w:r>
      <w:r w:rsidRPr="00A4260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kvalitetne i moderne kurikulume</w:t>
      </w:r>
      <w:r w:rsidRPr="00A4260A">
        <w:rPr>
          <w:rFonts w:ascii="Times New Roman" w:eastAsia="Times New Roman" w:hAnsi="Times New Roman" w:cs="Times New Roman"/>
          <w:i/>
          <w:sz w:val="24"/>
          <w:szCs w:val="24"/>
          <w:lang w:eastAsia="hr-HR"/>
        </w:rPr>
        <w:t xml:space="preserve">  </w:t>
      </w:r>
      <w:r w:rsidRPr="00A4260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za sve profile koje obrazujemo, stvoriti učenicima </w:t>
      </w:r>
      <w:r w:rsidRPr="00B717C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studentima </w:t>
      </w:r>
      <w:r w:rsidRPr="00A4260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optimalne uvjete za realizaciju istih, i tako doprinijeti razvoju  institucionalnih kapaciteta  za razvoj strukovnog školstva. </w:t>
      </w:r>
    </w:p>
    <w:p w:rsidR="00C426DB" w:rsidRPr="00A4260A" w:rsidRDefault="00C426DB" w:rsidP="00C426DB">
      <w:pPr>
        <w:pStyle w:val="Odlomakpopisa"/>
        <w:numPr>
          <w:ilvl w:val="0"/>
          <w:numId w:val="6"/>
        </w:numPr>
        <w:tabs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Želimo biti  vodeća poljoprivredna škola i zajedno s našim  Centrom za biotehnološki razvoj  i  istraživanje   stvarati nove oblike prijenosa znanja u poljoprivredi , povezivanjem srodnih područja  razvijati  i stvarati nova interdisciplinarna znanja, te  pokretati  gospodarske i  društvene aktivnosti  u Županiji i RH. </w:t>
      </w:r>
      <w:r>
        <w:rPr>
          <w:rFonts w:ascii="Times New Roman" w:hAnsi="Times New Roman" w:cs="Times New Roman"/>
          <w:sz w:val="24"/>
          <w:szCs w:val="24"/>
        </w:rPr>
        <w:t>Kao jedan od osnivača RCB –a želimo postati  dio sveobuhvatnog županijskog savjetodavnog  sustava  za poduzetnike  u poljoprivredi.</w:t>
      </w: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MyriadPro-Light" w:hAnsi="MyriadPro-Light" w:cs="MyriadPro-Light"/>
          <w:sz w:val="18"/>
          <w:szCs w:val="18"/>
        </w:rPr>
        <w:t xml:space="preserve"> </w:t>
      </w:r>
    </w:p>
    <w:p w:rsidR="00C426DB" w:rsidRDefault="00C426DB" w:rsidP="00C426DB">
      <w:pPr>
        <w:rPr>
          <w:rFonts w:ascii="MyriadPro-Bold" w:hAnsi="MyriadPro-Bold" w:cs="MyriadPro-Bold"/>
          <w:b/>
          <w:bCs/>
          <w:color w:val="385623" w:themeColor="accent6" w:themeShade="80"/>
          <w:sz w:val="24"/>
          <w:szCs w:val="24"/>
        </w:rPr>
      </w:pPr>
    </w:p>
    <w:p w:rsidR="00C426DB" w:rsidRDefault="00C426DB" w:rsidP="00C426DB">
      <w:pPr>
        <w:rPr>
          <w:rFonts w:ascii="Times New Roman" w:hAnsi="Times New Roman" w:cs="Times New Roman"/>
          <w:b/>
          <w:bCs/>
          <w:color w:val="385623" w:themeColor="accent6" w:themeShade="80"/>
          <w:sz w:val="48"/>
          <w:szCs w:val="48"/>
        </w:rPr>
      </w:pPr>
      <w:r w:rsidRPr="00BE1863">
        <w:rPr>
          <w:rFonts w:ascii="Times New Roman" w:hAnsi="Times New Roman" w:cs="Times New Roman"/>
          <w:b/>
          <w:bCs/>
          <w:color w:val="385623" w:themeColor="accent6" w:themeShade="80"/>
          <w:sz w:val="48"/>
          <w:szCs w:val="48"/>
        </w:rPr>
        <w:t>3.</w:t>
      </w:r>
      <w:r>
        <w:rPr>
          <w:rFonts w:ascii="Times New Roman" w:hAnsi="Times New Roman" w:cs="Times New Roman"/>
          <w:b/>
          <w:bCs/>
          <w:color w:val="385623" w:themeColor="accent6" w:themeShade="80"/>
          <w:sz w:val="48"/>
          <w:szCs w:val="48"/>
        </w:rPr>
        <w:t xml:space="preserve"> S</w:t>
      </w:r>
      <w:r w:rsidRPr="00BE1863">
        <w:rPr>
          <w:rFonts w:ascii="Times New Roman" w:hAnsi="Times New Roman" w:cs="Times New Roman"/>
          <w:b/>
          <w:bCs/>
          <w:color w:val="385623" w:themeColor="accent6" w:themeShade="80"/>
          <w:sz w:val="48"/>
          <w:szCs w:val="48"/>
        </w:rPr>
        <w:t>trateški ciljevi razvoja</w:t>
      </w:r>
    </w:p>
    <w:p w:rsidR="00C426DB" w:rsidRPr="00BE1863" w:rsidRDefault="00C426DB" w:rsidP="00C426DB">
      <w:pPr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b/>
          <w:bCs/>
          <w:color w:val="C45911" w:themeColor="accent2" w:themeShade="BF"/>
          <w:sz w:val="32"/>
          <w:szCs w:val="32"/>
        </w:rPr>
      </w:pPr>
      <w:r w:rsidRPr="009B3238">
        <w:rPr>
          <w:rFonts w:ascii="MyriadPro-Semibold" w:hAnsi="MyriadPro-Semibold" w:cs="MyriadPro-Semibold"/>
          <w:b/>
          <w:bCs/>
          <w:color w:val="C00000"/>
          <w:sz w:val="28"/>
          <w:szCs w:val="28"/>
        </w:rPr>
        <w:t xml:space="preserve"> </w:t>
      </w:r>
      <w:r w:rsidRPr="00BE1863">
        <w:rPr>
          <w:rFonts w:ascii="Times New Roman" w:hAnsi="Times New Roman" w:cs="Times New Roman"/>
          <w:b/>
          <w:bCs/>
          <w:color w:val="C45911" w:themeColor="accent2" w:themeShade="BF"/>
          <w:sz w:val="32"/>
          <w:szCs w:val="32"/>
        </w:rPr>
        <w:t>3.1. Nastavna djelatnost</w:t>
      </w:r>
    </w:p>
    <w:p w:rsidR="00C426DB" w:rsidRPr="00BE1863" w:rsidRDefault="00C426DB" w:rsidP="00C426DB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b/>
          <w:bCs/>
          <w:color w:val="C45911" w:themeColor="accent2" w:themeShade="BF"/>
          <w:sz w:val="44"/>
          <w:szCs w:val="32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  <w:r w:rsidRPr="00CC0698">
        <w:rPr>
          <w:rFonts w:ascii="Times New Roman" w:hAnsi="Times New Roman" w:cs="Times New Roman"/>
          <w:b/>
          <w:bCs/>
          <w:sz w:val="24"/>
          <w:szCs w:val="24"/>
        </w:rPr>
        <w:t>Strateški cilj:</w:t>
      </w:r>
    </w:p>
    <w:p w:rsidR="00C426DB" w:rsidRPr="00CC0698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Postati  škola  izvrsnosti  strukovnog obrazovanja i osposobljavanja .</w:t>
      </w:r>
    </w:p>
    <w:p w:rsidR="00C426DB" w:rsidRPr="00CC0698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0698">
        <w:rPr>
          <w:rFonts w:ascii="Times New Roman" w:hAnsi="Times New Roman" w:cs="Times New Roman"/>
          <w:sz w:val="24"/>
          <w:szCs w:val="24"/>
        </w:rPr>
        <w:t xml:space="preserve">Osigurati  kvaliteto obrazovanje učenika i  studenata </w:t>
      </w:r>
      <w:r>
        <w:rPr>
          <w:rFonts w:ascii="Times New Roman" w:hAnsi="Times New Roman" w:cs="Times New Roman"/>
          <w:sz w:val="24"/>
          <w:szCs w:val="24"/>
        </w:rPr>
        <w:t xml:space="preserve"> provedbom učenja temeljenog na radu,</w:t>
      </w:r>
      <w:r w:rsidRPr="00CC0698">
        <w:rPr>
          <w:rFonts w:ascii="Times New Roman" w:hAnsi="Times New Roman" w:cs="Times New Roman"/>
          <w:sz w:val="24"/>
          <w:szCs w:val="24"/>
        </w:rPr>
        <w:t xml:space="preserve">  na povezivanju  teorijskih znanja,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C0698">
        <w:rPr>
          <w:rFonts w:ascii="Times New Roman" w:hAnsi="Times New Roman" w:cs="Times New Roman"/>
          <w:sz w:val="24"/>
          <w:szCs w:val="24"/>
        </w:rPr>
        <w:t xml:space="preserve">praktične nastave, vježbi , istraživanja i inovacija </w:t>
      </w:r>
      <w:r>
        <w:rPr>
          <w:rFonts w:ascii="Times New Roman" w:hAnsi="Times New Roman" w:cs="Times New Roman"/>
          <w:sz w:val="24"/>
          <w:szCs w:val="24"/>
        </w:rPr>
        <w:t xml:space="preserve">. Unaprjeđivati obrazovni sustav  na  način  koji pogoduje gospodarstvu. Povećati </w:t>
      </w:r>
      <w:r w:rsidRPr="00CC0698">
        <w:rPr>
          <w:rFonts w:ascii="Times New Roman" w:hAnsi="Times New Roman" w:cs="Times New Roman"/>
          <w:sz w:val="24"/>
          <w:szCs w:val="24"/>
        </w:rPr>
        <w:t>mobilnosti učenika i djelatnika , te razviti  kvalitetne  programe cjeloživotnoga obrazovanja i usavršavanja.</w:t>
      </w:r>
    </w:p>
    <w:p w:rsidR="00C426DB" w:rsidRPr="00BE1863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56"/>
          <w:szCs w:val="24"/>
        </w:rPr>
      </w:pPr>
    </w:p>
    <w:p w:rsidR="00C426DB" w:rsidRPr="00547D01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18"/>
          <w:szCs w:val="18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b/>
          <w:bCs/>
          <w:color w:val="C45911" w:themeColor="accent2" w:themeShade="BF"/>
          <w:sz w:val="32"/>
          <w:szCs w:val="32"/>
        </w:rPr>
      </w:pPr>
      <w:r w:rsidRPr="00BE1863">
        <w:rPr>
          <w:rFonts w:ascii="Times New Roman" w:hAnsi="Times New Roman" w:cs="Times New Roman"/>
          <w:b/>
          <w:bCs/>
          <w:color w:val="C45911" w:themeColor="accent2" w:themeShade="BF"/>
          <w:sz w:val="32"/>
          <w:szCs w:val="32"/>
        </w:rPr>
        <w:t>3.2. Istraživačka i inovacijska djelatnost</w:t>
      </w:r>
    </w:p>
    <w:p w:rsidR="00C426DB" w:rsidRPr="00BE1863" w:rsidRDefault="00C426DB" w:rsidP="00C426DB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b/>
          <w:bCs/>
          <w:color w:val="C45911" w:themeColor="accent2" w:themeShade="BF"/>
          <w:sz w:val="44"/>
          <w:szCs w:val="32"/>
        </w:rPr>
      </w:pPr>
    </w:p>
    <w:p w:rsidR="00C426DB" w:rsidRPr="00600738" w:rsidRDefault="00C426DB" w:rsidP="00C426DB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  <w:r w:rsidRPr="00600738">
        <w:rPr>
          <w:rFonts w:ascii="Times New Roman" w:hAnsi="Times New Roman" w:cs="Times New Roman"/>
          <w:b/>
          <w:bCs/>
          <w:sz w:val="24"/>
          <w:szCs w:val="24"/>
        </w:rPr>
        <w:t xml:space="preserve">Strateški cilj: </w:t>
      </w:r>
    </w:p>
    <w:p w:rsidR="00C426DB" w:rsidRPr="00600738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U suradn</w:t>
      </w:r>
      <w:r w:rsidRPr="00600738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00738">
        <w:rPr>
          <w:rFonts w:ascii="Times New Roman" w:hAnsi="Times New Roman" w:cs="Times New Roman"/>
          <w:sz w:val="24"/>
          <w:szCs w:val="24"/>
        </w:rPr>
        <w:t xml:space="preserve">  s Regionalnim centrom povećati istraživačko-razvojne kapacitete  radi generiranja novih znanstvenih ideja i spoznaja koja će staviti na raspolaganje svojim učenicima, studentima Veleučilišta , poljoprivrednim proizvođačima.  Umrežavanjem  doprinijeti podjeli znanja s ostalim dionicima i na taj način svoja  stručna znanja i iskustva  dijeliti  sa širom zajednicom .</w:t>
      </w:r>
      <w:r>
        <w:rPr>
          <w:rFonts w:ascii="Times New Roman" w:hAnsi="Times New Roman" w:cs="Times New Roman"/>
          <w:sz w:val="24"/>
          <w:szCs w:val="24"/>
        </w:rPr>
        <w:t xml:space="preserve"> Sudjelovanjem u razvoju RCB-a  povećavati će svoje kapacitete za istraživanja i proizvodnju.  Svojim učenicima  ( budućim  poljoprivrednim  proizvođačima) ponudit će  bolje opremljene prostore  za demonstraciju . umrežit će se  u podjeli znanja  s ostalim dionicima  važnim za razvoj poljoprivrednog poduzetništva. Kao jedan od osnivača RCB –a želimo postati  dio sveobuhvatnog županijskog savjetodavnog  sustava  za poduzetnike  u poljoprivredi. Svoja stručna znanja  staviti na  raspolaganje   učenicima i široj društvenoj zajednici i doprinijeti socio-ekonomskom  razvoju Županije.</w:t>
      </w:r>
    </w:p>
    <w:p w:rsidR="00C426DB" w:rsidRPr="00600738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</w:p>
    <w:p w:rsidR="00C426DB" w:rsidRPr="00BE1863" w:rsidRDefault="00C426DB" w:rsidP="00C426DB">
      <w:pPr>
        <w:rPr>
          <w:rFonts w:ascii="MyriadPro-Semibold" w:hAnsi="MyriadPro-Semibold" w:cs="MyriadPro-Semibold"/>
          <w:b/>
          <w:bCs/>
          <w:color w:val="C00000"/>
          <w:sz w:val="30"/>
          <w:szCs w:val="28"/>
        </w:rPr>
      </w:pPr>
    </w:p>
    <w:p w:rsidR="00C426DB" w:rsidRPr="00BE1863" w:rsidRDefault="00C426DB" w:rsidP="00C426DB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b/>
          <w:bCs/>
          <w:color w:val="C45911" w:themeColor="accent2" w:themeShade="BF"/>
          <w:sz w:val="32"/>
          <w:szCs w:val="32"/>
        </w:rPr>
      </w:pPr>
      <w:r w:rsidRPr="00BE1863">
        <w:rPr>
          <w:rFonts w:ascii="Times New Roman" w:hAnsi="Times New Roman" w:cs="Times New Roman"/>
          <w:b/>
          <w:bCs/>
          <w:color w:val="C45911" w:themeColor="accent2" w:themeShade="BF"/>
          <w:sz w:val="32"/>
          <w:szCs w:val="32"/>
        </w:rPr>
        <w:t xml:space="preserve"> 3.3. Organizacija i poslovanje, razvoj infrastrukture i sustav </w:t>
      </w: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b/>
          <w:bCs/>
          <w:color w:val="C45911" w:themeColor="accent2" w:themeShade="BF"/>
          <w:sz w:val="32"/>
          <w:szCs w:val="32"/>
        </w:rPr>
      </w:pPr>
      <w:r w:rsidRPr="00BE1863">
        <w:rPr>
          <w:rFonts w:ascii="Times New Roman" w:hAnsi="Times New Roman" w:cs="Times New Roman"/>
          <w:b/>
          <w:bCs/>
          <w:color w:val="C45911" w:themeColor="accent2" w:themeShade="BF"/>
          <w:sz w:val="32"/>
          <w:szCs w:val="32"/>
        </w:rPr>
        <w:t xml:space="preserve">        osiguravanja kvalitete</w:t>
      </w:r>
    </w:p>
    <w:p w:rsidR="00C426DB" w:rsidRPr="00BE1863" w:rsidRDefault="00C426DB" w:rsidP="00C426DB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b/>
          <w:bCs/>
          <w:color w:val="C45911" w:themeColor="accent2" w:themeShade="BF"/>
          <w:sz w:val="22"/>
          <w:szCs w:val="32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Semibold" w:hAnsi="MyriadPro-Semibold" w:cs="MyriadPro-Semibold"/>
          <w:b/>
          <w:bCs/>
          <w:color w:val="000000"/>
          <w:sz w:val="18"/>
          <w:szCs w:val="18"/>
        </w:rPr>
      </w:pPr>
    </w:p>
    <w:p w:rsidR="00C426DB" w:rsidRPr="000D6650" w:rsidRDefault="00C426DB" w:rsidP="00C426DB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D6650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Strateški cilj:</w:t>
      </w:r>
    </w:p>
    <w:p w:rsidR="00C426DB" w:rsidRPr="000D6650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665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D6650">
        <w:rPr>
          <w:rFonts w:ascii="Times New Roman" w:hAnsi="Times New Roman" w:cs="Times New Roman"/>
          <w:color w:val="000000"/>
          <w:sz w:val="24"/>
          <w:szCs w:val="24"/>
        </w:rPr>
        <w:t xml:space="preserve">Povećanje učinkovitosti poslovanja, unaprjeđenje   infrastrukture koja će   podržavati razvoj Škole i Centra  i    proširenje sustava osiguravanja kvalitete na sva područja  djelatnosti  </w:t>
      </w:r>
    </w:p>
    <w:p w:rsidR="00C426DB" w:rsidRPr="008334F6" w:rsidRDefault="00C426DB" w:rsidP="00C426DB">
      <w:pPr>
        <w:rPr>
          <w:rFonts w:ascii="MyriadPro-Semibold" w:hAnsi="MyriadPro-Semibold" w:cs="MyriadPro-Semibold"/>
          <w:b/>
          <w:bCs/>
          <w:color w:val="C00000"/>
          <w:sz w:val="28"/>
          <w:szCs w:val="28"/>
        </w:rPr>
      </w:pPr>
      <w:r w:rsidRPr="00584899">
        <w:rPr>
          <w:rFonts w:ascii="MyriadPro-Semibold" w:hAnsi="MyriadPro-Semibold" w:cs="MyriadPro-Semibold"/>
          <w:b/>
          <w:bCs/>
          <w:color w:val="C00000"/>
          <w:sz w:val="28"/>
          <w:szCs w:val="28"/>
        </w:rPr>
        <w:t xml:space="preserve"> </w:t>
      </w:r>
      <w:r>
        <w:rPr>
          <w:rFonts w:ascii="MyriadPro-Semibold" w:hAnsi="MyriadPro-Semibold" w:cs="MyriadPro-Semibold"/>
          <w:b/>
          <w:bCs/>
          <w:color w:val="C00000"/>
          <w:sz w:val="28"/>
          <w:szCs w:val="28"/>
        </w:rPr>
        <w:t xml:space="preserve"> </w:t>
      </w: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36"/>
          <w:szCs w:val="36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36"/>
          <w:szCs w:val="36"/>
        </w:rPr>
      </w:pPr>
    </w:p>
    <w:p w:rsidR="00C426DB" w:rsidRDefault="00C426DB" w:rsidP="00C426DB">
      <w:pPr>
        <w:rPr>
          <w:rFonts w:ascii="MyriadPro-Bold" w:hAnsi="MyriadPro-Bold" w:cs="MyriadPro-Bold"/>
          <w:b/>
          <w:bCs/>
          <w:sz w:val="36"/>
          <w:szCs w:val="36"/>
        </w:rPr>
      </w:pPr>
    </w:p>
    <w:p w:rsidR="00C426DB" w:rsidRPr="00BE1863" w:rsidRDefault="00C426DB" w:rsidP="00C426DB">
      <w:pPr>
        <w:rPr>
          <w:rFonts w:ascii="Times New Roman" w:hAnsi="Times New Roman" w:cs="Times New Roman"/>
          <w:b/>
          <w:bCs/>
          <w:color w:val="C45911" w:themeColor="accent2" w:themeShade="BF"/>
          <w:sz w:val="48"/>
          <w:szCs w:val="48"/>
        </w:rPr>
      </w:pPr>
      <w:r w:rsidRPr="00BE1863">
        <w:rPr>
          <w:rFonts w:ascii="Times New Roman" w:hAnsi="Times New Roman" w:cs="Times New Roman"/>
          <w:b/>
          <w:bCs/>
          <w:color w:val="C45911" w:themeColor="accent2" w:themeShade="BF"/>
          <w:sz w:val="48"/>
          <w:szCs w:val="48"/>
        </w:rPr>
        <w:t>4.   Strategije  razvoja po  područjima</w:t>
      </w:r>
    </w:p>
    <w:p w:rsidR="00C426DB" w:rsidRPr="00504B8F" w:rsidRDefault="00C426DB" w:rsidP="00C426DB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C00000"/>
          <w:sz w:val="22"/>
          <w:szCs w:val="36"/>
        </w:rPr>
      </w:pPr>
    </w:p>
    <w:p w:rsidR="00C426DB" w:rsidRPr="00BE1863" w:rsidRDefault="00C426DB" w:rsidP="00C426DB">
      <w:pPr>
        <w:ind w:firstLine="708"/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</w:pPr>
      <w:r w:rsidRPr="00BE1863"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  <w:t>4.1. Nastavna djelatnost</w:t>
      </w:r>
    </w:p>
    <w:p w:rsidR="00C426DB" w:rsidRDefault="00C426DB" w:rsidP="00C426DB">
      <w:pPr>
        <w:shd w:val="clear" w:color="auto" w:fill="C45911" w:themeFill="accent2" w:themeFillShade="B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  <w:t xml:space="preserve"> </w:t>
      </w:r>
    </w:p>
    <w:p w:rsidR="00C426DB" w:rsidRPr="009B7E7D" w:rsidRDefault="00C426DB" w:rsidP="00C426DB">
      <w:pPr>
        <w:shd w:val="clear" w:color="auto" w:fill="C45911" w:themeFill="accent2" w:themeFillShade="B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</w:pPr>
      <w:r w:rsidRPr="009B7E7D"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  <w:t>Strateški cilj:</w:t>
      </w:r>
    </w:p>
    <w:p w:rsidR="00C426DB" w:rsidRPr="009B7E7D" w:rsidRDefault="00C426DB" w:rsidP="00C426DB">
      <w:pPr>
        <w:shd w:val="clear" w:color="auto" w:fill="C45911" w:themeFill="accent2" w:themeFillShade="B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  <w:t xml:space="preserve">                      </w:t>
      </w:r>
      <w:r w:rsidRPr="009B7E7D"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  <w:t>Postati  škola  izvrsnosti  strukovnog obrazovanja i osposobljavanja .</w:t>
      </w:r>
    </w:p>
    <w:p w:rsidR="00C426DB" w:rsidRDefault="00C426DB" w:rsidP="00C426DB">
      <w:pPr>
        <w:shd w:val="clear" w:color="auto" w:fill="C45911" w:themeFill="accent2" w:themeFillShade="B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                     </w:t>
      </w:r>
      <w:r w:rsidRPr="009B7E7D">
        <w:rPr>
          <w:rFonts w:ascii="Times New Roman" w:hAnsi="Times New Roman" w:cs="Times New Roman"/>
          <w:color w:val="FFFFFF" w:themeColor="background1"/>
          <w:sz w:val="24"/>
          <w:szCs w:val="24"/>
        </w:rPr>
        <w:t>Osigurati  kvalitet</w:t>
      </w: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>n</w:t>
      </w:r>
      <w:r w:rsidRPr="009B7E7D">
        <w:rPr>
          <w:rFonts w:ascii="Times New Roman" w:hAnsi="Times New Roman" w:cs="Times New Roman"/>
          <w:color w:val="FFFFFF" w:themeColor="background1"/>
          <w:sz w:val="24"/>
          <w:szCs w:val="24"/>
        </w:rPr>
        <w:t>o obrazovanje učenika</w:t>
      </w: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i  studenata  provedbom učenja</w:t>
      </w:r>
    </w:p>
    <w:p w:rsidR="00C426DB" w:rsidRDefault="00C426DB" w:rsidP="00C426DB">
      <w:pPr>
        <w:shd w:val="clear" w:color="auto" w:fill="C45911" w:themeFill="accent2" w:themeFillShade="B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                     t</w:t>
      </w:r>
      <w:r w:rsidRPr="009B7E7D">
        <w:rPr>
          <w:rFonts w:ascii="Times New Roman" w:hAnsi="Times New Roman" w:cs="Times New Roman"/>
          <w:color w:val="FFFFFF" w:themeColor="background1"/>
          <w:sz w:val="24"/>
          <w:szCs w:val="24"/>
        </w:rPr>
        <w:t>emeljenog</w:t>
      </w: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  <w:r w:rsidRPr="009B7E7D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na radu,  na povezivanju  teorijskih znanja,    praktične nastave, vježbi , </w:t>
      </w:r>
    </w:p>
    <w:p w:rsidR="00C426DB" w:rsidRDefault="00C426DB" w:rsidP="00C426DB">
      <w:pPr>
        <w:shd w:val="clear" w:color="auto" w:fill="C45911" w:themeFill="accent2" w:themeFillShade="B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                     </w:t>
      </w:r>
      <w:r w:rsidRPr="009B7E7D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istraživanja i inovacija . Unaprjeđivati obrazovni sustav  na  način  koji pogoduje </w:t>
      </w:r>
    </w:p>
    <w:p w:rsidR="00C426DB" w:rsidRDefault="00C426DB" w:rsidP="00C426DB">
      <w:pPr>
        <w:shd w:val="clear" w:color="auto" w:fill="C45911" w:themeFill="accent2" w:themeFillShade="B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                     </w:t>
      </w:r>
      <w:r w:rsidRPr="009B7E7D">
        <w:rPr>
          <w:rFonts w:ascii="Times New Roman" w:hAnsi="Times New Roman" w:cs="Times New Roman"/>
          <w:color w:val="FFFFFF" w:themeColor="background1"/>
          <w:sz w:val="24"/>
          <w:szCs w:val="24"/>
        </w:rPr>
        <w:t>gospodarstvu. Povećati mo</w:t>
      </w: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bilnosti učenika i djelatnika  </w:t>
      </w:r>
      <w:r w:rsidRPr="009B7E7D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te razviti  kvalitetne </w:t>
      </w:r>
    </w:p>
    <w:p w:rsidR="00C426DB" w:rsidRDefault="00C426DB" w:rsidP="00C426DB">
      <w:pPr>
        <w:shd w:val="clear" w:color="auto" w:fill="C45911" w:themeFill="accent2" w:themeFillShade="B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                     </w:t>
      </w:r>
      <w:r w:rsidRPr="009B7E7D">
        <w:rPr>
          <w:rFonts w:ascii="Times New Roman" w:hAnsi="Times New Roman" w:cs="Times New Roman"/>
          <w:color w:val="FFFFFF" w:themeColor="background1"/>
          <w:sz w:val="24"/>
          <w:szCs w:val="24"/>
        </w:rPr>
        <w:t>programe cjeloživotnoga obrazovanja i usavršavanja</w:t>
      </w:r>
      <w:r w:rsidRPr="00CC0698">
        <w:rPr>
          <w:rFonts w:ascii="Times New Roman" w:hAnsi="Times New Roman" w:cs="Times New Roman"/>
          <w:sz w:val="24"/>
          <w:szCs w:val="24"/>
        </w:rPr>
        <w:t>.</w:t>
      </w:r>
    </w:p>
    <w:p w:rsidR="00C426DB" w:rsidRPr="00CC0698" w:rsidRDefault="00C426DB" w:rsidP="00C426DB">
      <w:pPr>
        <w:shd w:val="clear" w:color="auto" w:fill="C45911" w:themeFill="accent2" w:themeFillShade="B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DB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26DB" w:rsidRPr="00E36668" w:rsidRDefault="00C426DB" w:rsidP="00C426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1047">
        <w:rPr>
          <w:rFonts w:ascii="Times New Roman" w:hAnsi="Times New Roman" w:cs="Times New Roman"/>
          <w:sz w:val="24"/>
          <w:szCs w:val="24"/>
        </w:rPr>
        <w:t xml:space="preserve">Provedba obrazovanja utemeljenog na ishodima učenja ostvaruje se kroz sljedeće </w:t>
      </w:r>
      <w:r>
        <w:rPr>
          <w:rFonts w:ascii="Times New Roman" w:hAnsi="Times New Roman" w:cs="Times New Roman"/>
          <w:b/>
          <w:sz w:val="24"/>
          <w:szCs w:val="24"/>
        </w:rPr>
        <w:t xml:space="preserve">posebne </w:t>
      </w:r>
      <w:r w:rsidRPr="00A938B3">
        <w:rPr>
          <w:rFonts w:ascii="Times New Roman" w:hAnsi="Times New Roman" w:cs="Times New Roman"/>
          <w:b/>
          <w:sz w:val="24"/>
          <w:szCs w:val="24"/>
        </w:rPr>
        <w:t>ciljeve:</w:t>
      </w:r>
    </w:p>
    <w:p w:rsidR="00C426DB" w:rsidRDefault="00C426DB" w:rsidP="00C426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34F6">
        <w:rPr>
          <w:rFonts w:ascii="Times New Roman" w:hAnsi="Times New Roman" w:cs="Times New Roman"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Osigurati  kvalitetu obrazovanja</w:t>
      </w:r>
      <w:r w:rsidRPr="008334F6">
        <w:rPr>
          <w:rFonts w:ascii="Times New Roman" w:hAnsi="Times New Roman" w:cs="Times New Roman"/>
          <w:sz w:val="24"/>
          <w:szCs w:val="24"/>
        </w:rPr>
        <w:t xml:space="preserve"> učenika </w:t>
      </w:r>
    </w:p>
    <w:p w:rsidR="00C426DB" w:rsidRDefault="00C426DB" w:rsidP="00C426D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 Osigurati  učenje temeljeno</w:t>
      </w:r>
      <w:r w:rsidRPr="00B61047">
        <w:rPr>
          <w:rFonts w:ascii="Times New Roman" w:hAnsi="Times New Roman" w:cs="Times New Roman"/>
          <w:sz w:val="24"/>
          <w:szCs w:val="24"/>
        </w:rPr>
        <w:t xml:space="preserve">  na radu,  na povezivanju  teorijskih znanja,    </w:t>
      </w:r>
      <w:r>
        <w:rPr>
          <w:rFonts w:ascii="Times New Roman" w:hAnsi="Times New Roman" w:cs="Times New Roman"/>
          <w:sz w:val="24"/>
          <w:szCs w:val="24"/>
        </w:rPr>
        <w:t xml:space="preserve">praktične nastave,  </w:t>
      </w:r>
    </w:p>
    <w:p w:rsidR="00C426DB" w:rsidRPr="00B61047" w:rsidRDefault="00C426DB" w:rsidP="00C426D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vježbi ,  </w:t>
      </w:r>
      <w:r w:rsidRPr="00B61047">
        <w:rPr>
          <w:rFonts w:ascii="Times New Roman" w:hAnsi="Times New Roman" w:cs="Times New Roman"/>
          <w:sz w:val="24"/>
          <w:szCs w:val="24"/>
        </w:rPr>
        <w:t>istraživanja i inovacija .</w:t>
      </w:r>
    </w:p>
    <w:p w:rsidR="00C426DB" w:rsidRDefault="00C426DB" w:rsidP="00C426D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B61047">
        <w:rPr>
          <w:rFonts w:ascii="Times New Roman" w:hAnsi="Times New Roman" w:cs="Times New Roman"/>
          <w:sz w:val="24"/>
          <w:szCs w:val="24"/>
        </w:rPr>
        <w:t>Povećati mobilnosti učenika i djelatnika</w:t>
      </w:r>
    </w:p>
    <w:p w:rsidR="00C426DB" w:rsidRPr="00B61047" w:rsidRDefault="00C426DB" w:rsidP="00C426DB">
      <w:pPr>
        <w:spacing w:after="0"/>
        <w:rPr>
          <w:rFonts w:ascii="MyriadPro-Semibold" w:hAnsi="MyriadPro-Semibold" w:cs="MyriadPro-Semibold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4. R</w:t>
      </w:r>
      <w:r w:rsidRPr="00B61047">
        <w:rPr>
          <w:rFonts w:ascii="Times New Roman" w:hAnsi="Times New Roman" w:cs="Times New Roman"/>
          <w:sz w:val="24"/>
          <w:szCs w:val="24"/>
        </w:rPr>
        <w:t>azviti  kvalitetne  programe cjeloživotnoga obrazovanja i usavršavanja</w:t>
      </w:r>
    </w:p>
    <w:p w:rsidR="00C426DB" w:rsidRPr="00B61047" w:rsidRDefault="00C426DB" w:rsidP="00C426DB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26DB" w:rsidRPr="00B61047" w:rsidRDefault="00C426DB" w:rsidP="00C426DB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9288" w:type="dxa"/>
        <w:tblLayout w:type="fixed"/>
        <w:tblLook w:val="04A0" w:firstRow="1" w:lastRow="0" w:firstColumn="1" w:lastColumn="0" w:noHBand="0" w:noVBand="1"/>
      </w:tblPr>
      <w:tblGrid>
        <w:gridCol w:w="699"/>
        <w:gridCol w:w="2415"/>
        <w:gridCol w:w="2097"/>
        <w:gridCol w:w="1560"/>
        <w:gridCol w:w="1504"/>
        <w:gridCol w:w="1013"/>
      </w:tblGrid>
      <w:tr w:rsidR="00C426DB" w:rsidTr="000138AB">
        <w:tc>
          <w:tcPr>
            <w:tcW w:w="9288" w:type="dxa"/>
            <w:gridSpan w:val="6"/>
            <w:shd w:val="clear" w:color="auto" w:fill="C45911" w:themeFill="accent2" w:themeFillShade="BF"/>
          </w:tcPr>
          <w:p w:rsidR="00C426DB" w:rsidRDefault="00C426DB" w:rsidP="000138AB">
            <w:pPr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</w:p>
          <w:p w:rsidR="00C426DB" w:rsidRPr="00A938B3" w:rsidRDefault="00C426DB" w:rsidP="000138AB">
            <w:pP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3406D2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 xml:space="preserve">POSEBAN </w:t>
            </w:r>
            <w:r w:rsidRPr="003406D2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CILJ 1</w:t>
            </w:r>
            <w:r w:rsidRPr="003406D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:  </w:t>
            </w:r>
            <w:r w:rsidRPr="003406D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Osigurati  k</w:t>
            </w:r>
            <w:r w:rsidRPr="00A938B3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valitetno obrazovanje učenika 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  <w:p w:rsidR="00C426DB" w:rsidRDefault="00C426DB" w:rsidP="000138AB">
            <w:pPr>
              <w:rPr>
                <w:rFonts w:ascii="MyriadPro-Semibold" w:hAnsi="MyriadPro-Semibold" w:cs="MyriadPro-Semibold"/>
                <w:b/>
                <w:bCs/>
                <w:sz w:val="28"/>
                <w:szCs w:val="28"/>
              </w:rPr>
            </w:pPr>
          </w:p>
        </w:tc>
      </w:tr>
      <w:tr w:rsidR="00C426DB" w:rsidTr="000138AB">
        <w:tc>
          <w:tcPr>
            <w:tcW w:w="3114" w:type="dxa"/>
            <w:gridSpan w:val="2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</w:t>
            </w:r>
            <w:r w:rsidRPr="008567C0">
              <w:rPr>
                <w:rFonts w:ascii="Times New Roman" w:hAnsi="Times New Roman" w:cs="Times New Roman"/>
                <w:b/>
                <w:bCs/>
              </w:rPr>
              <w:t>Aktivnost</w:t>
            </w:r>
          </w:p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MyriadPro-Bold" w:hAnsi="MyriadPro-Bold" w:cs="MyriadPro-Bold"/>
                <w:b/>
                <w:bCs/>
                <w:sz w:val="12"/>
                <w:szCs w:val="12"/>
              </w:rPr>
              <w:t xml:space="preserve"> </w:t>
            </w:r>
          </w:p>
        </w:tc>
        <w:tc>
          <w:tcPr>
            <w:tcW w:w="2097" w:type="dxa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Mehanizam praćenja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Odgovorne osobe</w:t>
            </w:r>
          </w:p>
        </w:tc>
        <w:tc>
          <w:tcPr>
            <w:tcW w:w="1504" w:type="dxa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Partneri</w:t>
            </w:r>
          </w:p>
        </w:tc>
        <w:tc>
          <w:tcPr>
            <w:tcW w:w="1013" w:type="dxa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Rok provedbe</w:t>
            </w:r>
          </w:p>
        </w:tc>
      </w:tr>
      <w:tr w:rsidR="00C426DB" w:rsidTr="000138AB">
        <w:tc>
          <w:tcPr>
            <w:tcW w:w="699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7B24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.1</w:t>
            </w:r>
          </w:p>
        </w:tc>
        <w:tc>
          <w:tcPr>
            <w:tcW w:w="2415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sz w:val="24"/>
                <w:szCs w:val="24"/>
              </w:rPr>
              <w:t>Stalno praćenje  novih znanja i implementacija u postojeće  kurikulume</w:t>
            </w:r>
          </w:p>
        </w:tc>
        <w:tc>
          <w:tcPr>
            <w:tcW w:w="2097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Praćenje promjene kurikuluma , zadovoljstvo učenika  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Ravnatelj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Stručna služba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nastavnik</w:t>
            </w:r>
          </w:p>
        </w:tc>
        <w:tc>
          <w:tcPr>
            <w:tcW w:w="1504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AZOO</w:t>
            </w:r>
          </w:p>
        </w:tc>
        <w:tc>
          <w:tcPr>
            <w:tcW w:w="1013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Razdoblje 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2018.-2022.</w:t>
            </w:r>
          </w:p>
        </w:tc>
      </w:tr>
      <w:tr w:rsidR="00C426DB" w:rsidTr="000138AB">
        <w:tc>
          <w:tcPr>
            <w:tcW w:w="699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1.2.</w:t>
            </w:r>
          </w:p>
        </w:tc>
        <w:tc>
          <w:tcPr>
            <w:tcW w:w="2415" w:type="dxa"/>
            <w:shd w:val="clear" w:color="auto" w:fill="auto"/>
          </w:tcPr>
          <w:p w:rsidR="00C426DB" w:rsidRPr="007B24EE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sz w:val="24"/>
                <w:szCs w:val="24"/>
              </w:rPr>
              <w:t>Opremanje i</w:t>
            </w:r>
          </w:p>
          <w:p w:rsidR="00C426DB" w:rsidRPr="007B24EE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sz w:val="24"/>
                <w:szCs w:val="24"/>
              </w:rPr>
              <w:t>održavanje nastavnih laboratorija,</w:t>
            </w:r>
          </w:p>
          <w:p w:rsidR="00C426DB" w:rsidRPr="007B24EE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sz w:val="24"/>
                <w:szCs w:val="24"/>
              </w:rPr>
              <w:t>predavaonica i literaturu u tiskanome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sz w:val="24"/>
                <w:szCs w:val="24"/>
              </w:rPr>
              <w:t>ili elektroničkome obliku</w:t>
            </w:r>
          </w:p>
        </w:tc>
        <w:tc>
          <w:tcPr>
            <w:tcW w:w="2097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Usporedba  s prethodnom godinom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povećanje, ispravnost, dostupnost</w:t>
            </w:r>
          </w:p>
        </w:tc>
        <w:tc>
          <w:tcPr>
            <w:tcW w:w="1560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Ravnatelj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Stručna služba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nastavnik</w:t>
            </w:r>
          </w:p>
        </w:tc>
        <w:tc>
          <w:tcPr>
            <w:tcW w:w="1504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Županija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Ministarstvo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Projekti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13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Razdoblje 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2018.-2022.</w:t>
            </w:r>
          </w:p>
        </w:tc>
      </w:tr>
      <w:tr w:rsidR="00C426DB" w:rsidTr="000138AB">
        <w:tc>
          <w:tcPr>
            <w:tcW w:w="699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1.3</w:t>
            </w:r>
          </w:p>
        </w:tc>
        <w:tc>
          <w:tcPr>
            <w:tcW w:w="2415" w:type="dxa"/>
            <w:shd w:val="clear" w:color="auto" w:fill="auto"/>
          </w:tcPr>
          <w:p w:rsidR="00C426DB" w:rsidRPr="007B24EE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sz w:val="24"/>
                <w:szCs w:val="24"/>
              </w:rPr>
              <w:t xml:space="preserve"> Anketiranje učenika nastavnika  roditelja , pružanje povratnih</w:t>
            </w:r>
          </w:p>
          <w:p w:rsidR="00C426DB" w:rsidRPr="007B24EE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sz w:val="24"/>
                <w:szCs w:val="24"/>
              </w:rPr>
              <w:t>informacija o rezultatima anketa,</w:t>
            </w:r>
          </w:p>
          <w:p w:rsidR="00C426DB" w:rsidRPr="007B24EE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sz w:val="24"/>
                <w:szCs w:val="24"/>
              </w:rPr>
              <w:t>naknadno praćenje i ostali oblici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sz w:val="24"/>
                <w:szCs w:val="24"/>
              </w:rPr>
              <w:t>komunikacije s nastavnicima , učenicima i roditeljima</w:t>
            </w:r>
          </w:p>
        </w:tc>
        <w:tc>
          <w:tcPr>
            <w:tcW w:w="2097" w:type="dxa"/>
            <w:shd w:val="clear" w:color="auto" w:fill="auto"/>
          </w:tcPr>
          <w:p w:rsidR="00C426DB" w:rsidRPr="007B24EE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sz w:val="24"/>
                <w:szCs w:val="24"/>
              </w:rPr>
              <w:t>Zadovoljstvo nastavnika</w:t>
            </w:r>
          </w:p>
          <w:p w:rsidR="00C426DB" w:rsidRPr="007B24EE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sz w:val="24"/>
                <w:szCs w:val="24"/>
              </w:rPr>
              <w:t>i učenika i roditelja kroz rezultate</w:t>
            </w:r>
          </w:p>
          <w:p w:rsidR="00C426DB" w:rsidRPr="007B24EE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sz w:val="24"/>
                <w:szCs w:val="24"/>
              </w:rPr>
              <w:t>ankete</w:t>
            </w:r>
          </w:p>
          <w:p w:rsidR="00C426DB" w:rsidRPr="007B24EE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sz w:val="24"/>
                <w:szCs w:val="24"/>
              </w:rPr>
              <w:t>Broj prihvaćenih prijedloga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sz w:val="24"/>
                <w:szCs w:val="24"/>
              </w:rPr>
              <w:t>nastavnika , učenika, roditelja</w:t>
            </w:r>
          </w:p>
        </w:tc>
        <w:tc>
          <w:tcPr>
            <w:tcW w:w="1560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Ravnatelj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Stručna služba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nastavnik</w:t>
            </w:r>
          </w:p>
        </w:tc>
        <w:tc>
          <w:tcPr>
            <w:tcW w:w="1504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13" w:type="dxa"/>
            <w:shd w:val="clear" w:color="auto" w:fill="auto"/>
          </w:tcPr>
          <w:p w:rsidR="00C426DB" w:rsidRPr="003F6224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6224">
              <w:rPr>
                <w:rFonts w:ascii="Times New Roman" w:hAnsi="Times New Roman" w:cs="Times New Roman"/>
                <w:bCs/>
                <w:sz w:val="24"/>
                <w:szCs w:val="24"/>
              </w:rPr>
              <w:t>Svake druge godine</w:t>
            </w:r>
          </w:p>
        </w:tc>
      </w:tr>
      <w:tr w:rsidR="00C426DB" w:rsidTr="000138AB">
        <w:tc>
          <w:tcPr>
            <w:tcW w:w="699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1.4.</w:t>
            </w:r>
          </w:p>
        </w:tc>
        <w:tc>
          <w:tcPr>
            <w:tcW w:w="2415" w:type="dxa"/>
            <w:shd w:val="clear" w:color="auto" w:fill="auto"/>
          </w:tcPr>
          <w:p w:rsidR="00C426DB" w:rsidRPr="007B24EE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sz w:val="24"/>
                <w:szCs w:val="24"/>
              </w:rPr>
              <w:t>Redovito stručno i  profesionalno usavršavanje nastavnika</w:t>
            </w:r>
          </w:p>
        </w:tc>
        <w:tc>
          <w:tcPr>
            <w:tcW w:w="2097" w:type="dxa"/>
            <w:shd w:val="clear" w:color="auto" w:fill="auto"/>
          </w:tcPr>
          <w:p w:rsidR="00C426DB" w:rsidRPr="007B24EE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sz w:val="24"/>
                <w:szCs w:val="24"/>
              </w:rPr>
              <w:t xml:space="preserve"> Broj nastavnika</w:t>
            </w:r>
          </w:p>
          <w:p w:rsidR="00C426DB" w:rsidRPr="007B24EE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sz w:val="24"/>
                <w:szCs w:val="24"/>
              </w:rPr>
              <w:t>Broj stručnih usavršavanja</w:t>
            </w:r>
          </w:p>
        </w:tc>
        <w:tc>
          <w:tcPr>
            <w:tcW w:w="1560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Nastavnik</w:t>
            </w:r>
          </w:p>
        </w:tc>
        <w:tc>
          <w:tcPr>
            <w:tcW w:w="1504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13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tbl>
      <w:tblPr>
        <w:tblStyle w:val="Reetkatablice"/>
        <w:tblpPr w:leftFromText="180" w:rightFromText="180" w:vertAnchor="page" w:horzAnchor="margin" w:tblpY="6721"/>
        <w:tblW w:w="9468" w:type="dxa"/>
        <w:tblLook w:val="04A0" w:firstRow="1" w:lastRow="0" w:firstColumn="1" w:lastColumn="0" w:noHBand="0" w:noVBand="1"/>
      </w:tblPr>
      <w:tblGrid>
        <w:gridCol w:w="656"/>
        <w:gridCol w:w="2460"/>
        <w:gridCol w:w="1709"/>
        <w:gridCol w:w="1390"/>
        <w:gridCol w:w="1754"/>
        <w:gridCol w:w="1499"/>
      </w:tblGrid>
      <w:tr w:rsidR="00C426DB" w:rsidTr="000138AB">
        <w:trPr>
          <w:trHeight w:val="855"/>
        </w:trPr>
        <w:tc>
          <w:tcPr>
            <w:tcW w:w="9468" w:type="dxa"/>
            <w:gridSpan w:val="6"/>
            <w:shd w:val="clear" w:color="auto" w:fill="C45911" w:themeFill="accent2" w:themeFillShade="BF"/>
          </w:tcPr>
          <w:p w:rsidR="00C426DB" w:rsidRDefault="00C426DB" w:rsidP="000138AB">
            <w:pPr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</w:p>
          <w:p w:rsidR="00C426DB" w:rsidRDefault="00C426DB" w:rsidP="000138AB">
            <w:pPr>
              <w:spacing w:line="259" w:lineRule="auto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3406D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POSEBAN </w:t>
            </w:r>
            <w:r w:rsidRPr="003406D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CILJ 2:  </w:t>
            </w:r>
            <w:r w:rsidRPr="003406D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Osigurati  učenje temeljeno  na radu,  na povezivanju  teorijskih </w:t>
            </w:r>
          </w:p>
          <w:p w:rsidR="00C426DB" w:rsidRPr="003406D2" w:rsidRDefault="00C426DB" w:rsidP="000138AB">
            <w:pPr>
              <w:spacing w:line="259" w:lineRule="auto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                                   </w:t>
            </w:r>
            <w:r w:rsidRPr="003406D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znanja,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  </w:t>
            </w:r>
            <w:r w:rsidRPr="003406D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praktične nastave,   vježbi ,  istraživanja i inovacija .</w:t>
            </w:r>
          </w:p>
        </w:tc>
      </w:tr>
      <w:tr w:rsidR="00C426DB" w:rsidTr="000138AB">
        <w:trPr>
          <w:trHeight w:val="486"/>
        </w:trPr>
        <w:tc>
          <w:tcPr>
            <w:tcW w:w="3116" w:type="dxa"/>
            <w:gridSpan w:val="2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</w:t>
            </w:r>
            <w:r w:rsidRPr="008567C0">
              <w:rPr>
                <w:rFonts w:ascii="Times New Roman" w:hAnsi="Times New Roman" w:cs="Times New Roman"/>
                <w:b/>
                <w:bCs/>
              </w:rPr>
              <w:t>Aktivnost</w:t>
            </w:r>
          </w:p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MyriadPro-Bold" w:hAnsi="MyriadPro-Bold" w:cs="MyriadPro-Bold"/>
                <w:b/>
                <w:bCs/>
                <w:sz w:val="12"/>
                <w:szCs w:val="12"/>
              </w:rPr>
              <w:t xml:space="preserve"> </w:t>
            </w:r>
          </w:p>
        </w:tc>
        <w:tc>
          <w:tcPr>
            <w:tcW w:w="1709" w:type="dxa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Mehanizam praćenja</w:t>
            </w:r>
          </w:p>
        </w:tc>
        <w:tc>
          <w:tcPr>
            <w:tcW w:w="1390" w:type="dxa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Odgovorne osobe</w:t>
            </w:r>
          </w:p>
        </w:tc>
        <w:tc>
          <w:tcPr>
            <w:tcW w:w="1754" w:type="dxa"/>
            <w:shd w:val="clear" w:color="auto" w:fill="D9D9D9" w:themeFill="background1" w:themeFillShade="D9"/>
          </w:tcPr>
          <w:p w:rsidR="00C426DB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Partneri</w:t>
            </w:r>
          </w:p>
        </w:tc>
        <w:tc>
          <w:tcPr>
            <w:tcW w:w="1499" w:type="dxa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Rok provedbe</w:t>
            </w:r>
          </w:p>
        </w:tc>
      </w:tr>
      <w:tr w:rsidR="00C426DB" w:rsidTr="000138AB">
        <w:trPr>
          <w:trHeight w:val="837"/>
        </w:trPr>
        <w:tc>
          <w:tcPr>
            <w:tcW w:w="656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.1</w:t>
            </w:r>
          </w:p>
        </w:tc>
        <w:tc>
          <w:tcPr>
            <w:tcW w:w="2460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sz w:val="24"/>
                <w:szCs w:val="24"/>
              </w:rPr>
              <w:t>Modernizacija  strukovnih i izbornih  kurikuluma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sz w:val="24"/>
                <w:szCs w:val="24"/>
              </w:rPr>
              <w:t>Uvođenje  novih  tehnologija i modernih inovativnih sadržaja  za izvođenje PN   kako  bismo  odgovorili  na potrebe gospodarstva i tržišta rada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Implementacija  novih sadržaja u kurikulume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(broj sati  i postotak inovativnih sadržaja)</w:t>
            </w:r>
          </w:p>
        </w:tc>
        <w:tc>
          <w:tcPr>
            <w:tcW w:w="1390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Ravnatelj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Stručna služba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Nastavnik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RCBT</w:t>
            </w:r>
          </w:p>
        </w:tc>
        <w:tc>
          <w:tcPr>
            <w:tcW w:w="1754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AZOO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RCBT</w:t>
            </w:r>
          </w:p>
        </w:tc>
        <w:tc>
          <w:tcPr>
            <w:tcW w:w="1499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Permanentan proces</w:t>
            </w:r>
          </w:p>
        </w:tc>
      </w:tr>
      <w:tr w:rsidR="00C426DB" w:rsidTr="000138AB">
        <w:trPr>
          <w:trHeight w:val="1356"/>
        </w:trPr>
        <w:tc>
          <w:tcPr>
            <w:tcW w:w="656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.2.</w:t>
            </w:r>
          </w:p>
        </w:tc>
        <w:tc>
          <w:tcPr>
            <w:tcW w:w="2460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Povezivanje škole s gospodarstvom</w:t>
            </w:r>
          </w:p>
        </w:tc>
        <w:tc>
          <w:tcPr>
            <w:tcW w:w="1709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Broj gospodarskih subjekata u suradnji sa školom</w:t>
            </w:r>
          </w:p>
        </w:tc>
        <w:tc>
          <w:tcPr>
            <w:tcW w:w="1390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Ravnatelj 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Voditelj 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Školske ekonomije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Nastavnik PN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RCBT</w:t>
            </w:r>
          </w:p>
        </w:tc>
        <w:tc>
          <w:tcPr>
            <w:tcW w:w="1754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Gospodarski subjekti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RCBT</w:t>
            </w:r>
          </w:p>
        </w:tc>
        <w:tc>
          <w:tcPr>
            <w:tcW w:w="1499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Svake godine</w:t>
            </w:r>
          </w:p>
        </w:tc>
      </w:tr>
      <w:tr w:rsidR="00C426DB" w:rsidTr="000138AB">
        <w:trPr>
          <w:trHeight w:val="2872"/>
        </w:trPr>
        <w:tc>
          <w:tcPr>
            <w:tcW w:w="656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.3.</w:t>
            </w:r>
          </w:p>
        </w:tc>
        <w:tc>
          <w:tcPr>
            <w:tcW w:w="2460" w:type="dxa"/>
            <w:shd w:val="clear" w:color="auto" w:fill="auto"/>
          </w:tcPr>
          <w:p w:rsidR="00C426DB" w:rsidRPr="007B24EE" w:rsidRDefault="00C426DB" w:rsidP="000138AB">
            <w:pPr>
              <w:pStyle w:val="Bezprored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sz w:val="24"/>
                <w:szCs w:val="24"/>
              </w:rPr>
              <w:t>Povećanje kapaciteta nastavnika  u suradnji sa stručnjacima RCBT, uvođenjem novih, modernih i inovativnih sadržaja za izvođenje praktične nastave, kako bi se odgovorilo na potrebe gospodarstva i tržišta rada.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9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Permanentna suradnja  Škole i RBCT-a</w:t>
            </w:r>
          </w:p>
        </w:tc>
        <w:tc>
          <w:tcPr>
            <w:tcW w:w="1390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Ravnatelj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Škole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 RCBT avnatelj  </w:t>
            </w:r>
          </w:p>
        </w:tc>
        <w:tc>
          <w:tcPr>
            <w:tcW w:w="1754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RCBT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Visokoškolske ustanove 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Veleučilište</w:t>
            </w:r>
          </w:p>
        </w:tc>
        <w:tc>
          <w:tcPr>
            <w:tcW w:w="1499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Permanentan proces</w:t>
            </w:r>
          </w:p>
        </w:tc>
      </w:tr>
      <w:tr w:rsidR="00C426DB" w:rsidTr="000138AB">
        <w:trPr>
          <w:trHeight w:val="2168"/>
        </w:trPr>
        <w:tc>
          <w:tcPr>
            <w:tcW w:w="656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.4.</w:t>
            </w:r>
          </w:p>
        </w:tc>
        <w:tc>
          <w:tcPr>
            <w:tcW w:w="2460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Sudjelovanje u provedbi projekata vezanih za poboljšanje kvalitete strukovnog obrazovanja  i njegove prilagodbe  gospodarskim potrebama</w:t>
            </w:r>
          </w:p>
        </w:tc>
        <w:tc>
          <w:tcPr>
            <w:tcW w:w="1709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Broj projekata</w:t>
            </w:r>
          </w:p>
        </w:tc>
        <w:tc>
          <w:tcPr>
            <w:tcW w:w="1390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Ravnatelj 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Koordinator projekta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Stručna služba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Nastavnik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54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RCBT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CTR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99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Permanentan proces</w:t>
            </w:r>
          </w:p>
        </w:tc>
      </w:tr>
      <w:tr w:rsidR="00C426DB" w:rsidTr="000138AB">
        <w:trPr>
          <w:trHeight w:val="1887"/>
        </w:trPr>
        <w:tc>
          <w:tcPr>
            <w:tcW w:w="656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.5.</w:t>
            </w:r>
          </w:p>
        </w:tc>
        <w:tc>
          <w:tcPr>
            <w:tcW w:w="2460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Organizacija smotri,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sajmova (Stočarski sajam , CAC i druge)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Posjete školi</w:t>
            </w:r>
          </w:p>
        </w:tc>
        <w:tc>
          <w:tcPr>
            <w:tcW w:w="1709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Broj  održanih smotri sajmova posjeta  u organizaciji škole</w:t>
            </w:r>
          </w:p>
        </w:tc>
        <w:tc>
          <w:tcPr>
            <w:tcW w:w="1390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Ravnatelj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Županija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Tim za provođenje smotri, sajmova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RCBT</w:t>
            </w:r>
          </w:p>
        </w:tc>
        <w:tc>
          <w:tcPr>
            <w:tcW w:w="1754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Županija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RCBT</w:t>
            </w:r>
          </w:p>
        </w:tc>
        <w:tc>
          <w:tcPr>
            <w:tcW w:w="1499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Svake godine</w:t>
            </w:r>
          </w:p>
        </w:tc>
      </w:tr>
      <w:tr w:rsidR="00C426DB" w:rsidTr="000138AB">
        <w:trPr>
          <w:trHeight w:val="1887"/>
        </w:trPr>
        <w:tc>
          <w:tcPr>
            <w:tcW w:w="656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.6.</w:t>
            </w:r>
          </w:p>
        </w:tc>
        <w:tc>
          <w:tcPr>
            <w:tcW w:w="2460" w:type="dxa"/>
            <w:shd w:val="clear" w:color="auto" w:fill="auto"/>
          </w:tcPr>
          <w:p w:rsidR="00C426DB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Sudjelovanje na smotrama, sajmovima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 izložbama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rovođenje  aktivnosti promocije  strukovnih zanimanja  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SŠ M.A.R. 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9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Broj  sudjelovanja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Upis učenika</w:t>
            </w:r>
          </w:p>
        </w:tc>
        <w:tc>
          <w:tcPr>
            <w:tcW w:w="1390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Ravnatelj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Stručna služba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RCBT</w:t>
            </w:r>
          </w:p>
        </w:tc>
        <w:tc>
          <w:tcPr>
            <w:tcW w:w="1754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99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Svake godine</w:t>
            </w:r>
          </w:p>
        </w:tc>
      </w:tr>
    </w:tbl>
    <w:p w:rsidR="00C426DB" w:rsidRDefault="00C426DB" w:rsidP="00C426DB">
      <w:pPr>
        <w:rPr>
          <w:rFonts w:ascii="MyriadPro-Semibold" w:hAnsi="MyriadPro-Semibold" w:cs="MyriadPro-Semibold"/>
          <w:b/>
          <w:bCs/>
          <w:sz w:val="28"/>
          <w:szCs w:val="28"/>
        </w:rPr>
      </w:pPr>
    </w:p>
    <w:tbl>
      <w:tblPr>
        <w:tblStyle w:val="Reetkatablice"/>
        <w:tblW w:w="9468" w:type="dxa"/>
        <w:tblLook w:val="04A0" w:firstRow="1" w:lastRow="0" w:firstColumn="1" w:lastColumn="0" w:noHBand="0" w:noVBand="1"/>
      </w:tblPr>
      <w:tblGrid>
        <w:gridCol w:w="628"/>
        <w:gridCol w:w="46"/>
        <w:gridCol w:w="2067"/>
        <w:gridCol w:w="354"/>
        <w:gridCol w:w="1380"/>
        <w:gridCol w:w="249"/>
        <w:gridCol w:w="1312"/>
        <w:gridCol w:w="216"/>
        <w:gridCol w:w="1523"/>
        <w:gridCol w:w="202"/>
        <w:gridCol w:w="1140"/>
        <w:gridCol w:w="351"/>
      </w:tblGrid>
      <w:tr w:rsidR="00C426DB" w:rsidTr="000138AB">
        <w:trPr>
          <w:trHeight w:val="887"/>
        </w:trPr>
        <w:tc>
          <w:tcPr>
            <w:tcW w:w="9468" w:type="dxa"/>
            <w:gridSpan w:val="12"/>
            <w:shd w:val="clear" w:color="auto" w:fill="C45911" w:themeFill="accent2" w:themeFillShade="BF"/>
          </w:tcPr>
          <w:p w:rsidR="00C426DB" w:rsidRPr="003406D2" w:rsidRDefault="00C426DB" w:rsidP="000138AB">
            <w:pP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  <w:p w:rsidR="00C426DB" w:rsidRPr="003406D2" w:rsidRDefault="00C426DB" w:rsidP="000138AB">
            <w:pPr>
              <w:rPr>
                <w:rFonts w:ascii="MyriadPro-Semibold" w:hAnsi="MyriadPro-Semibold" w:cs="MyriadPro-Semibold"/>
                <w:b/>
                <w:bCs/>
                <w:color w:val="FFFFFF" w:themeColor="background1"/>
                <w:sz w:val="28"/>
                <w:szCs w:val="28"/>
              </w:rPr>
            </w:pPr>
            <w:r w:rsidRPr="003406D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POSEBAN </w:t>
            </w:r>
            <w:r w:rsidRPr="003406D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CILJ 3:  </w:t>
            </w:r>
            <w:r w:rsidRPr="003406D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 Povećati mobilnosti učenika i djelatnika</w:t>
            </w:r>
          </w:p>
          <w:p w:rsidR="00C426DB" w:rsidRDefault="00C426DB" w:rsidP="000138AB">
            <w:pPr>
              <w:rPr>
                <w:rFonts w:ascii="MyriadPro-Semibold" w:hAnsi="MyriadPro-Semibold" w:cs="MyriadPro-Semibold"/>
                <w:b/>
                <w:bCs/>
                <w:sz w:val="28"/>
                <w:szCs w:val="28"/>
              </w:rPr>
            </w:pPr>
          </w:p>
        </w:tc>
      </w:tr>
      <w:tr w:rsidR="00C426DB" w:rsidTr="000138AB">
        <w:trPr>
          <w:trHeight w:val="504"/>
        </w:trPr>
        <w:tc>
          <w:tcPr>
            <w:tcW w:w="2951" w:type="dxa"/>
            <w:gridSpan w:val="3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</w:t>
            </w:r>
            <w:r w:rsidRPr="008567C0">
              <w:rPr>
                <w:rFonts w:ascii="Times New Roman" w:hAnsi="Times New Roman" w:cs="Times New Roman"/>
                <w:b/>
                <w:bCs/>
              </w:rPr>
              <w:t>Aktivnost</w:t>
            </w:r>
          </w:p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MyriadPro-Bold" w:hAnsi="MyriadPro-Bold" w:cs="MyriadPro-Bold"/>
                <w:b/>
                <w:bCs/>
                <w:sz w:val="12"/>
                <w:szCs w:val="12"/>
              </w:rPr>
              <w:t xml:space="preserve"> </w:t>
            </w:r>
          </w:p>
        </w:tc>
        <w:tc>
          <w:tcPr>
            <w:tcW w:w="1734" w:type="dxa"/>
            <w:gridSpan w:val="2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Mehanizam praćenja</w:t>
            </w:r>
          </w:p>
        </w:tc>
        <w:tc>
          <w:tcPr>
            <w:tcW w:w="1564" w:type="dxa"/>
            <w:gridSpan w:val="2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Odgovorne osobe</w:t>
            </w:r>
          </w:p>
        </w:tc>
        <w:tc>
          <w:tcPr>
            <w:tcW w:w="1643" w:type="dxa"/>
            <w:gridSpan w:val="3"/>
            <w:shd w:val="clear" w:color="auto" w:fill="D9D9D9" w:themeFill="background1" w:themeFillShade="D9"/>
          </w:tcPr>
          <w:p w:rsidR="00C426DB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Partneri</w:t>
            </w:r>
          </w:p>
        </w:tc>
        <w:tc>
          <w:tcPr>
            <w:tcW w:w="1576" w:type="dxa"/>
            <w:gridSpan w:val="2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Rok provedbe</w:t>
            </w:r>
          </w:p>
        </w:tc>
      </w:tr>
      <w:tr w:rsidR="00C426DB" w:rsidTr="000138AB">
        <w:trPr>
          <w:trHeight w:val="1132"/>
        </w:trPr>
        <w:tc>
          <w:tcPr>
            <w:tcW w:w="709" w:type="dxa"/>
            <w:gridSpan w:val="2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.1</w:t>
            </w:r>
          </w:p>
        </w:tc>
        <w:tc>
          <w:tcPr>
            <w:tcW w:w="2242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sz w:val="24"/>
                <w:szCs w:val="24"/>
              </w:rPr>
              <w:t xml:space="preserve">Apliciranje i provođenje projekata 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sz w:val="24"/>
                <w:szCs w:val="24"/>
              </w:rPr>
              <w:t>Mobilnosti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gridSpan w:val="2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Broj mobilnosti</w:t>
            </w:r>
          </w:p>
        </w:tc>
        <w:tc>
          <w:tcPr>
            <w:tcW w:w="1564" w:type="dxa"/>
            <w:gridSpan w:val="2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Ravnatelj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Koordinator projekta</w:t>
            </w:r>
          </w:p>
        </w:tc>
        <w:tc>
          <w:tcPr>
            <w:tcW w:w="1643" w:type="dxa"/>
            <w:gridSpan w:val="3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Agencija za mobilnost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Škole u RH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Škole u EU</w:t>
            </w:r>
          </w:p>
        </w:tc>
        <w:tc>
          <w:tcPr>
            <w:tcW w:w="1576" w:type="dxa"/>
            <w:gridSpan w:val="2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Školska godina 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Razdoblje 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2018.-2022.</w:t>
            </w:r>
          </w:p>
        </w:tc>
      </w:tr>
      <w:tr w:rsidR="00C426DB" w:rsidTr="000138AB">
        <w:trPr>
          <w:trHeight w:val="826"/>
        </w:trPr>
        <w:tc>
          <w:tcPr>
            <w:tcW w:w="709" w:type="dxa"/>
            <w:gridSpan w:val="2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.2.</w:t>
            </w:r>
          </w:p>
        </w:tc>
        <w:tc>
          <w:tcPr>
            <w:tcW w:w="2242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Provedba projekta prekogranične suradnje 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Rossis 4H</w:t>
            </w:r>
          </w:p>
        </w:tc>
        <w:tc>
          <w:tcPr>
            <w:tcW w:w="1734" w:type="dxa"/>
            <w:gridSpan w:val="2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Broj susreta  s partnerima </w:t>
            </w:r>
          </w:p>
        </w:tc>
        <w:tc>
          <w:tcPr>
            <w:tcW w:w="1564" w:type="dxa"/>
            <w:gridSpan w:val="2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Ravnatelj 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RBCT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Projektni tim</w:t>
            </w:r>
          </w:p>
        </w:tc>
        <w:tc>
          <w:tcPr>
            <w:tcW w:w="1643" w:type="dxa"/>
            <w:gridSpan w:val="3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Poljoprivredna škla Šabac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RBCT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CTR</w:t>
            </w:r>
          </w:p>
        </w:tc>
        <w:tc>
          <w:tcPr>
            <w:tcW w:w="1576" w:type="dxa"/>
            <w:gridSpan w:val="2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2018./19.</w:t>
            </w:r>
          </w:p>
        </w:tc>
      </w:tr>
      <w:tr w:rsidR="00C426DB" w:rsidTr="000138AB">
        <w:trPr>
          <w:trHeight w:val="1117"/>
        </w:trPr>
        <w:tc>
          <w:tcPr>
            <w:tcW w:w="709" w:type="dxa"/>
            <w:gridSpan w:val="2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.3</w:t>
            </w:r>
          </w:p>
        </w:tc>
        <w:tc>
          <w:tcPr>
            <w:tcW w:w="2242" w:type="dxa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Smotre, susreti , natjecanja 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Županijska, državna, međunarodna razina</w:t>
            </w:r>
          </w:p>
        </w:tc>
        <w:tc>
          <w:tcPr>
            <w:tcW w:w="1734" w:type="dxa"/>
            <w:gridSpan w:val="2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sz w:val="24"/>
                <w:szCs w:val="24"/>
              </w:rPr>
              <w:t>Broj prijava za natjecanje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sz w:val="24"/>
                <w:szCs w:val="24"/>
              </w:rPr>
              <w:t>Osigurati sudjelovanje na državnom natjecanju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sz w:val="24"/>
                <w:szCs w:val="24"/>
              </w:rPr>
              <w:t>Uspjeh učenika  na natjecanju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Broj sudjelovanja </w:t>
            </w:r>
          </w:p>
        </w:tc>
        <w:tc>
          <w:tcPr>
            <w:tcW w:w="1564" w:type="dxa"/>
            <w:gridSpan w:val="2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Ravnatelj, 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Voditelji timova</w:t>
            </w:r>
          </w:p>
        </w:tc>
        <w:tc>
          <w:tcPr>
            <w:tcW w:w="1643" w:type="dxa"/>
            <w:gridSpan w:val="3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ASOO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AZOO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Međunarodna povjerenstva</w:t>
            </w:r>
          </w:p>
        </w:tc>
        <w:tc>
          <w:tcPr>
            <w:tcW w:w="1576" w:type="dxa"/>
            <w:gridSpan w:val="2"/>
            <w:shd w:val="clear" w:color="auto" w:fill="auto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Školska godina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Razdoblje 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2018.-2022.</w:t>
            </w:r>
          </w:p>
        </w:tc>
      </w:tr>
      <w:tr w:rsidR="00C426DB" w:rsidTr="000138AB">
        <w:trPr>
          <w:gridAfter w:val="1"/>
          <w:wAfter w:w="408" w:type="dxa"/>
        </w:trPr>
        <w:tc>
          <w:tcPr>
            <w:tcW w:w="9060" w:type="dxa"/>
            <w:gridSpan w:val="11"/>
            <w:shd w:val="clear" w:color="auto" w:fill="C45911" w:themeFill="accent2" w:themeFillShade="BF"/>
          </w:tcPr>
          <w:p w:rsidR="00C426DB" w:rsidRDefault="00C426DB" w:rsidP="000138AB">
            <w:pPr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</w:p>
          <w:p w:rsidR="00C426DB" w:rsidRPr="003406D2" w:rsidRDefault="00C426DB" w:rsidP="000138AB">
            <w:pPr>
              <w:shd w:val="clear" w:color="auto" w:fill="C45911" w:themeFill="accent2" w:themeFillShade="BF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3406D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POSEBAN </w:t>
            </w:r>
            <w:r w:rsidRPr="003406D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CILJ 4:  </w:t>
            </w:r>
            <w:r w:rsidRPr="003406D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 Razviti  kvalitetne  programe cjeloživotnoga obrazovanja i </w:t>
            </w:r>
          </w:p>
          <w:p w:rsidR="00C426DB" w:rsidRPr="003406D2" w:rsidRDefault="00C426DB" w:rsidP="000138AB">
            <w:pPr>
              <w:shd w:val="clear" w:color="auto" w:fill="C45911" w:themeFill="accent2" w:themeFillShade="BF"/>
              <w:rPr>
                <w:rFonts w:ascii="MyriadPro-Semibold" w:hAnsi="MyriadPro-Semibold" w:cs="MyriadPro-Semibold"/>
                <w:b/>
                <w:bCs/>
                <w:color w:val="FFFFFF" w:themeColor="background1"/>
                <w:sz w:val="28"/>
                <w:szCs w:val="28"/>
              </w:rPr>
            </w:pPr>
            <w:r w:rsidRPr="003406D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                                     usavršavanja</w:t>
            </w:r>
          </w:p>
          <w:p w:rsidR="00C426DB" w:rsidRDefault="00C426DB" w:rsidP="000138AB">
            <w:pPr>
              <w:shd w:val="clear" w:color="auto" w:fill="C45911" w:themeFill="accent2" w:themeFillShade="BF"/>
              <w:rPr>
                <w:rFonts w:ascii="MyriadPro-Semibold" w:hAnsi="MyriadPro-Semibold" w:cs="MyriadPro-Semibold"/>
                <w:b/>
                <w:bCs/>
                <w:sz w:val="28"/>
                <w:szCs w:val="28"/>
              </w:rPr>
            </w:pPr>
            <w:r w:rsidRPr="003406D2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C426DB" w:rsidTr="000138AB">
        <w:trPr>
          <w:gridAfter w:val="1"/>
          <w:wAfter w:w="408" w:type="dxa"/>
        </w:trPr>
        <w:tc>
          <w:tcPr>
            <w:tcW w:w="3305" w:type="dxa"/>
            <w:gridSpan w:val="4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</w:t>
            </w:r>
            <w:r w:rsidRPr="008567C0">
              <w:rPr>
                <w:rFonts w:ascii="Times New Roman" w:hAnsi="Times New Roman" w:cs="Times New Roman"/>
                <w:b/>
                <w:bCs/>
              </w:rPr>
              <w:t>Aktivnost</w:t>
            </w:r>
          </w:p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MyriadPro-Bold" w:hAnsi="MyriadPro-Bold" w:cs="MyriadPro-Bold"/>
                <w:b/>
                <w:bCs/>
                <w:sz w:val="12"/>
                <w:szCs w:val="12"/>
              </w:rPr>
              <w:t xml:space="preserve"> </w:t>
            </w:r>
          </w:p>
        </w:tc>
        <w:tc>
          <w:tcPr>
            <w:tcW w:w="1629" w:type="dxa"/>
            <w:gridSpan w:val="2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Mehanizam praćenja</w:t>
            </w:r>
          </w:p>
        </w:tc>
        <w:tc>
          <w:tcPr>
            <w:tcW w:w="1578" w:type="dxa"/>
            <w:gridSpan w:val="2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Odgovorne osobe</w:t>
            </w:r>
          </w:p>
        </w:tc>
        <w:tc>
          <w:tcPr>
            <w:tcW w:w="1126" w:type="dxa"/>
            <w:shd w:val="clear" w:color="auto" w:fill="D9D9D9" w:themeFill="background1" w:themeFillShade="D9"/>
          </w:tcPr>
          <w:p w:rsidR="00C426DB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Partneri</w:t>
            </w:r>
          </w:p>
        </w:tc>
        <w:tc>
          <w:tcPr>
            <w:tcW w:w="1422" w:type="dxa"/>
            <w:gridSpan w:val="2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Rok provedbe</w:t>
            </w:r>
          </w:p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C426DB" w:rsidTr="000138AB">
        <w:trPr>
          <w:gridAfter w:val="1"/>
          <w:wAfter w:w="408" w:type="dxa"/>
        </w:trPr>
        <w:tc>
          <w:tcPr>
            <w:tcW w:w="648" w:type="dxa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.1</w:t>
            </w:r>
          </w:p>
        </w:tc>
        <w:tc>
          <w:tcPr>
            <w:tcW w:w="2657" w:type="dxa"/>
            <w:gridSpan w:val="3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sz w:val="24"/>
                <w:szCs w:val="24"/>
              </w:rPr>
              <w:t xml:space="preserve">Osigurati stalan pristup učenju  s  ciljem  stjecanja i obnavljanja vještina 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  <w:gridSpan w:val="2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Broj polaznika</w:t>
            </w:r>
          </w:p>
        </w:tc>
        <w:tc>
          <w:tcPr>
            <w:tcW w:w="1578" w:type="dxa"/>
            <w:gridSpan w:val="2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Ravnatelj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Stručna služba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Nastavnik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RCBT</w:t>
            </w:r>
          </w:p>
        </w:tc>
        <w:tc>
          <w:tcPr>
            <w:tcW w:w="1126" w:type="dxa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RCBT</w:t>
            </w:r>
          </w:p>
        </w:tc>
        <w:tc>
          <w:tcPr>
            <w:tcW w:w="1422" w:type="dxa"/>
            <w:gridSpan w:val="2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2018./22.</w:t>
            </w:r>
          </w:p>
        </w:tc>
      </w:tr>
      <w:tr w:rsidR="00C426DB" w:rsidTr="000138AB">
        <w:trPr>
          <w:gridAfter w:val="1"/>
          <w:wAfter w:w="408" w:type="dxa"/>
        </w:trPr>
        <w:tc>
          <w:tcPr>
            <w:tcW w:w="648" w:type="dxa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657" w:type="dxa"/>
            <w:gridSpan w:val="3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B24EE">
              <w:rPr>
                <w:rFonts w:ascii="Times New Roman" w:hAnsi="Times New Roman" w:cs="Times New Roman"/>
                <w:sz w:val="24"/>
                <w:szCs w:val="24"/>
              </w:rPr>
              <w:t xml:space="preserve">Razviti  kvalitetne  programe cjeloživotnoga obrazovanja i usavršavanja s 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posebnim naglaskom  na ranjive skupine i invalide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</w:p>
        </w:tc>
        <w:tc>
          <w:tcPr>
            <w:tcW w:w="1629" w:type="dxa"/>
            <w:gridSpan w:val="2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Broj novih programa i zainteresiranih polaznika</w:t>
            </w:r>
          </w:p>
        </w:tc>
        <w:tc>
          <w:tcPr>
            <w:tcW w:w="1578" w:type="dxa"/>
            <w:gridSpan w:val="2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Ravnatelj  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Voditelj obrazovanja odraslih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26" w:type="dxa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Zavod za zapošljavanje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RCBT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Veleučilištte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Komore</w:t>
            </w:r>
          </w:p>
        </w:tc>
        <w:tc>
          <w:tcPr>
            <w:tcW w:w="1422" w:type="dxa"/>
            <w:gridSpan w:val="2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2018./22.</w:t>
            </w:r>
          </w:p>
        </w:tc>
      </w:tr>
      <w:tr w:rsidR="00C426DB" w:rsidTr="000138AB">
        <w:trPr>
          <w:gridAfter w:val="1"/>
          <w:wAfter w:w="408" w:type="dxa"/>
        </w:trPr>
        <w:tc>
          <w:tcPr>
            <w:tcW w:w="648" w:type="dxa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.3</w:t>
            </w:r>
          </w:p>
        </w:tc>
        <w:tc>
          <w:tcPr>
            <w:tcW w:w="2657" w:type="dxa"/>
            <w:gridSpan w:val="3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Pružiti potporu  razvoju nadarenih učenika</w:t>
            </w:r>
          </w:p>
        </w:tc>
        <w:tc>
          <w:tcPr>
            <w:tcW w:w="1629" w:type="dxa"/>
            <w:gridSpan w:val="2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78" w:type="dxa"/>
            <w:gridSpan w:val="2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Ravnatelj 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Srtučna služba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Županijski ured</w:t>
            </w:r>
          </w:p>
        </w:tc>
        <w:tc>
          <w:tcPr>
            <w:tcW w:w="1126" w:type="dxa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Županija</w:t>
            </w:r>
          </w:p>
        </w:tc>
        <w:tc>
          <w:tcPr>
            <w:tcW w:w="1422" w:type="dxa"/>
            <w:gridSpan w:val="2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2018./22.</w:t>
            </w:r>
          </w:p>
        </w:tc>
      </w:tr>
      <w:tr w:rsidR="00C426DB" w:rsidTr="000138AB">
        <w:trPr>
          <w:gridAfter w:val="1"/>
          <w:wAfter w:w="408" w:type="dxa"/>
        </w:trPr>
        <w:tc>
          <w:tcPr>
            <w:tcW w:w="648" w:type="dxa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.4.</w:t>
            </w:r>
          </w:p>
        </w:tc>
        <w:tc>
          <w:tcPr>
            <w:tcW w:w="2657" w:type="dxa"/>
            <w:gridSpan w:val="3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Razvijati programe za odrasle osobe s invaliditetom</w:t>
            </w:r>
          </w:p>
        </w:tc>
        <w:tc>
          <w:tcPr>
            <w:tcW w:w="1629" w:type="dxa"/>
            <w:gridSpan w:val="2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Broj polaznika </w:t>
            </w:r>
          </w:p>
        </w:tc>
        <w:tc>
          <w:tcPr>
            <w:tcW w:w="1578" w:type="dxa"/>
            <w:gridSpan w:val="2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Ravnatelj 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RCBT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Voditelj obrazovanja odraslih</w:t>
            </w:r>
          </w:p>
        </w:tc>
        <w:tc>
          <w:tcPr>
            <w:tcW w:w="1126" w:type="dxa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RCBT</w:t>
            </w:r>
          </w:p>
        </w:tc>
        <w:tc>
          <w:tcPr>
            <w:tcW w:w="1422" w:type="dxa"/>
            <w:gridSpan w:val="2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2018./22.</w:t>
            </w:r>
          </w:p>
        </w:tc>
      </w:tr>
      <w:tr w:rsidR="00C426DB" w:rsidTr="000138AB">
        <w:trPr>
          <w:gridAfter w:val="1"/>
          <w:wAfter w:w="408" w:type="dxa"/>
        </w:trPr>
        <w:tc>
          <w:tcPr>
            <w:tcW w:w="648" w:type="dxa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.5</w:t>
            </w:r>
          </w:p>
        </w:tc>
        <w:tc>
          <w:tcPr>
            <w:tcW w:w="2657" w:type="dxa"/>
            <w:gridSpan w:val="3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Centar novih tehnologija 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Organizacija seminara,  savjetovanja ,tribina  tečajeva okruglih stolova, 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stručnih skupova,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simpozija</w:t>
            </w:r>
          </w:p>
        </w:tc>
        <w:tc>
          <w:tcPr>
            <w:tcW w:w="1629" w:type="dxa"/>
            <w:gridSpan w:val="2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Broj seminara,  savjetovanja ,tribina  tečajeva okruglih stolova, stručnih skupova</w:t>
            </w:r>
          </w:p>
        </w:tc>
        <w:tc>
          <w:tcPr>
            <w:tcW w:w="1578" w:type="dxa"/>
            <w:gridSpan w:val="2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Škola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RCBT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Veleučilište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26" w:type="dxa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Zavod za zapošljavanje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RCBT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Veleučilištte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Komore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Visoka učilišta</w:t>
            </w:r>
          </w:p>
        </w:tc>
        <w:tc>
          <w:tcPr>
            <w:tcW w:w="1422" w:type="dxa"/>
            <w:gridSpan w:val="2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2018./22.</w:t>
            </w:r>
          </w:p>
        </w:tc>
      </w:tr>
    </w:tbl>
    <w:p w:rsidR="00C426DB" w:rsidRDefault="00C426DB" w:rsidP="00C426DB">
      <w:pPr>
        <w:rPr>
          <w:rFonts w:ascii="MyriadPro-Bold" w:hAnsi="MyriadPro-Bold" w:cs="MyriadPro-Bold"/>
          <w:b/>
          <w:bCs/>
          <w:color w:val="C00000"/>
          <w:sz w:val="28"/>
          <w:szCs w:val="28"/>
        </w:rPr>
      </w:pPr>
    </w:p>
    <w:p w:rsidR="00C426DB" w:rsidRDefault="00C426DB" w:rsidP="00C426DB">
      <w:pPr>
        <w:rPr>
          <w:rFonts w:ascii="MyriadPro-Bold" w:hAnsi="MyriadPro-Bold" w:cs="MyriadPro-Bold"/>
          <w:b/>
          <w:bCs/>
          <w:color w:val="C00000"/>
          <w:sz w:val="28"/>
          <w:szCs w:val="28"/>
        </w:rPr>
      </w:pPr>
      <w:r>
        <w:rPr>
          <w:rFonts w:ascii="MyriadPro-Bold" w:hAnsi="MyriadPro-Bold" w:cs="MyriadPro-Bold"/>
          <w:b/>
          <w:bCs/>
          <w:color w:val="C00000"/>
          <w:sz w:val="28"/>
          <w:szCs w:val="28"/>
        </w:rPr>
        <w:br w:type="page"/>
      </w:r>
    </w:p>
    <w:p w:rsidR="00C426DB" w:rsidRPr="007B24EE" w:rsidRDefault="00C426DB" w:rsidP="00C426DB">
      <w:pPr>
        <w:ind w:firstLine="708"/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</w:pPr>
      <w:r w:rsidRPr="007A2C66">
        <w:rPr>
          <w:rFonts w:ascii="Times New Roman" w:hAnsi="Times New Roman" w:cs="Times New Roman"/>
          <w:b/>
          <w:bCs/>
          <w:color w:val="C45911" w:themeColor="accent2" w:themeShade="BF"/>
          <w:sz w:val="32"/>
          <w:szCs w:val="28"/>
        </w:rPr>
        <w:t>4.2. Istraživačka i inovacijska djelatnost</w:t>
      </w:r>
    </w:p>
    <w:p w:rsidR="00C426DB" w:rsidRDefault="00C426DB" w:rsidP="00C426DB">
      <w:pPr>
        <w:rPr>
          <w:rFonts w:ascii="MyriadPro-Semibold" w:hAnsi="MyriadPro-Semibold" w:cs="MyriadPro-Semibold"/>
          <w:b/>
          <w:bCs/>
          <w:sz w:val="28"/>
          <w:szCs w:val="28"/>
        </w:rPr>
      </w:pPr>
    </w:p>
    <w:p w:rsidR="00C426DB" w:rsidRDefault="00C426DB" w:rsidP="00C426DB">
      <w:pPr>
        <w:shd w:val="clear" w:color="auto" w:fill="525252" w:themeFill="accent3" w:themeFillShade="80"/>
        <w:spacing w:after="0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371409"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  <w:t>Strateški cilj:</w:t>
      </w:r>
      <w:r w:rsidRPr="002379C9"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  <w:t xml:space="preserve">  </w:t>
      </w:r>
      <w:r w:rsidRPr="009B3238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Uspostav</w:t>
      </w: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iti regionalni centar mentorstva</w:t>
      </w:r>
      <w:r w:rsidRPr="009B3238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u poljoprivredi koji će, u jednoj </w:t>
      </w:r>
    </w:p>
    <w:p w:rsidR="00C426DB" w:rsidRDefault="00C426DB" w:rsidP="00C426DB">
      <w:pPr>
        <w:shd w:val="clear" w:color="auto" w:fill="525252" w:themeFill="accent3" w:themeFillShade="80"/>
        <w:spacing w:after="0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                         </w:t>
      </w:r>
      <w:r w:rsidRPr="009B3238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instituciji i</w:t>
      </w: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  <w:r w:rsidRPr="009B3238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pod istim krovom, okupiti regionalnu i nacionalnu </w:t>
      </w:r>
    </w:p>
    <w:p w:rsidR="00C426DB" w:rsidRDefault="00C426DB" w:rsidP="00C426DB">
      <w:pPr>
        <w:shd w:val="clear" w:color="auto" w:fill="525252" w:themeFill="accent3" w:themeFillShade="80"/>
        <w:spacing w:after="0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                        </w:t>
      </w:r>
      <w:r w:rsidRPr="009B3238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poljoprivrednu</w:t>
      </w:r>
    </w:p>
    <w:p w:rsidR="00C426DB" w:rsidRPr="00134D3D" w:rsidRDefault="00C426DB" w:rsidP="00C426DB">
      <w:pPr>
        <w:shd w:val="clear" w:color="auto" w:fill="525252" w:themeFill="accent3" w:themeFillShade="80"/>
        <w:spacing w:after="0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                        </w:t>
      </w:r>
      <w:r w:rsidRPr="009B3238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stručnost</w:t>
      </w: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.</w:t>
      </w:r>
      <w:r w:rsidRPr="009B3238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   </w:t>
      </w:r>
    </w:p>
    <w:p w:rsidR="00C426DB" w:rsidRDefault="00C426DB" w:rsidP="00C426DB">
      <w:pPr>
        <w:shd w:val="clear" w:color="auto" w:fill="525252" w:themeFill="accent3" w:themeFillShade="80"/>
        <w:spacing w:after="0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2379C9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t xml:space="preserve">                    </w:t>
      </w:r>
      <w:r w:rsidRPr="002379C9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t xml:space="preserve"> </w:t>
      </w:r>
      <w:r w:rsidRPr="002379C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U suradnji  s Regionalnim centrom povećati </w:t>
      </w: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i proširiti </w:t>
      </w:r>
      <w:r w:rsidRPr="002379C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istraživačko-</w:t>
      </w:r>
    </w:p>
    <w:p w:rsidR="00C426DB" w:rsidRDefault="00C426DB" w:rsidP="00C426DB">
      <w:pPr>
        <w:shd w:val="clear" w:color="auto" w:fill="525252" w:themeFill="accent3" w:themeFillShade="80"/>
        <w:spacing w:after="0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                        </w:t>
      </w:r>
      <w:r w:rsidRPr="002379C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razvojne </w:t>
      </w: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               </w:t>
      </w:r>
    </w:p>
    <w:p w:rsidR="00C426DB" w:rsidRDefault="00C426DB" w:rsidP="00C426DB">
      <w:pPr>
        <w:shd w:val="clear" w:color="auto" w:fill="525252" w:themeFill="accent3" w:themeFillShade="80"/>
        <w:spacing w:after="0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                         </w:t>
      </w:r>
      <w:r w:rsidRPr="002379C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kapacitete  radi generiranja novih znanstvenih ideja i spoznaja koja će </w:t>
      </w:r>
    </w:p>
    <w:p w:rsidR="00C426DB" w:rsidRDefault="00C426DB" w:rsidP="00C426DB">
      <w:pPr>
        <w:shd w:val="clear" w:color="auto" w:fill="525252" w:themeFill="accent3" w:themeFillShade="80"/>
        <w:spacing w:after="0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                         </w:t>
      </w:r>
      <w:r w:rsidRPr="002379C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staviti na </w:t>
      </w: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raspolaganje  učenicima  SŠ  M.A.R. </w:t>
      </w:r>
      <w:r w:rsidRPr="002379C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studentima Veleučilišta , </w:t>
      </w:r>
    </w:p>
    <w:p w:rsidR="00C426DB" w:rsidRDefault="00C426DB" w:rsidP="00C426DB">
      <w:pPr>
        <w:shd w:val="clear" w:color="auto" w:fill="525252" w:themeFill="accent3" w:themeFillShade="80"/>
        <w:spacing w:after="0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                         poljoprivrednim  proizvođačima.  Umrežavanjem </w:t>
      </w:r>
      <w:r w:rsidRPr="002379C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doprinijeti podjeli </w:t>
      </w:r>
    </w:p>
    <w:p w:rsidR="00C426DB" w:rsidRDefault="00C426DB" w:rsidP="00C426DB">
      <w:pPr>
        <w:shd w:val="clear" w:color="auto" w:fill="525252" w:themeFill="accent3" w:themeFillShade="80"/>
        <w:spacing w:after="0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                        </w:t>
      </w:r>
      <w:r w:rsidRPr="002379C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znanja s ostalim dionicima i</w:t>
      </w: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  <w:r w:rsidRPr="002379C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na taj način svoja  stručna </w:t>
      </w: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  <w:r w:rsidRPr="002379C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znanja i iskustva</w:t>
      </w:r>
    </w:p>
    <w:p w:rsidR="00C426DB" w:rsidRPr="007B24EE" w:rsidRDefault="00C426DB" w:rsidP="00C426DB">
      <w:pPr>
        <w:shd w:val="clear" w:color="auto" w:fill="525252" w:themeFill="accent3" w:themeFillShade="80"/>
        <w:spacing w:after="0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                     </w:t>
      </w:r>
      <w:r w:rsidRPr="002379C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 dijeliti  sa</w:t>
      </w: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  <w:r w:rsidRPr="002379C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širom zajednicom</w:t>
      </w:r>
      <w:r w:rsidRPr="002379C9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24EE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i obrazovnim  ustanovama.</w:t>
      </w:r>
    </w:p>
    <w:p w:rsidR="00C426DB" w:rsidRDefault="00C426DB" w:rsidP="00C426DB">
      <w:pPr>
        <w:rPr>
          <w:rFonts w:ascii="MyriadPro-Semibold" w:hAnsi="MyriadPro-Semibold" w:cs="MyriadPro-Semibold"/>
          <w:b/>
          <w:bCs/>
          <w:sz w:val="28"/>
          <w:szCs w:val="28"/>
        </w:rPr>
      </w:pPr>
    </w:p>
    <w:p w:rsidR="00C426DB" w:rsidRPr="00F728E3" w:rsidRDefault="00C426DB" w:rsidP="00C426DB">
      <w:pPr>
        <w:rPr>
          <w:rFonts w:ascii="Times New Roman" w:hAnsi="Times New Roman" w:cs="Times New Roman"/>
          <w:bCs/>
          <w:sz w:val="24"/>
          <w:szCs w:val="24"/>
        </w:rPr>
      </w:pPr>
      <w:r w:rsidRPr="00F728E3">
        <w:rPr>
          <w:rFonts w:ascii="Times New Roman" w:hAnsi="Times New Roman" w:cs="Times New Roman"/>
          <w:bCs/>
          <w:sz w:val="24"/>
          <w:szCs w:val="24"/>
        </w:rPr>
        <w:t>Istraživačka  i  inovacijska  djelatnost ostvarivat će  se kroz posebne ciljeve</w:t>
      </w:r>
    </w:p>
    <w:p w:rsidR="00C426DB" w:rsidRPr="00F728E3" w:rsidRDefault="00C426DB" w:rsidP="00C426DB">
      <w:pPr>
        <w:pStyle w:val="Odlomakpopisa"/>
        <w:numPr>
          <w:ilvl w:val="0"/>
          <w:numId w:val="9"/>
        </w:numPr>
        <w:shd w:val="clear" w:color="auto" w:fill="FFFFFF" w:themeFill="background1"/>
        <w:rPr>
          <w:rFonts w:ascii="Times New Roman" w:hAnsi="Times New Roman" w:cs="Times New Roman"/>
          <w:b/>
          <w:bCs/>
          <w:sz w:val="24"/>
          <w:szCs w:val="24"/>
        </w:rPr>
      </w:pPr>
      <w:r w:rsidRPr="00F728E3">
        <w:rPr>
          <w:rFonts w:ascii="Times New Roman" w:hAnsi="Times New Roman" w:cs="Times New Roman"/>
          <w:sz w:val="24"/>
          <w:szCs w:val="24"/>
        </w:rPr>
        <w:t xml:space="preserve">Uspostaviti regionalni centar izvrsnosti </w:t>
      </w:r>
    </w:p>
    <w:p w:rsidR="00C426DB" w:rsidRPr="00F728E3" w:rsidRDefault="00C426DB" w:rsidP="00C426DB">
      <w:pPr>
        <w:pStyle w:val="Odlomakpopisa"/>
        <w:numPr>
          <w:ilvl w:val="0"/>
          <w:numId w:val="9"/>
        </w:numPr>
        <w:shd w:val="clear" w:color="auto" w:fill="FFFFFF" w:themeFill="background1"/>
        <w:rPr>
          <w:rFonts w:ascii="Times New Roman" w:hAnsi="Times New Roman" w:cs="Times New Roman"/>
          <w:b/>
          <w:bCs/>
          <w:sz w:val="24"/>
          <w:szCs w:val="24"/>
        </w:rPr>
      </w:pPr>
      <w:r w:rsidRPr="00F728E3">
        <w:rPr>
          <w:rFonts w:ascii="Times New Roman" w:hAnsi="Times New Roman" w:cs="Times New Roman"/>
          <w:sz w:val="24"/>
          <w:szCs w:val="24"/>
        </w:rPr>
        <w:t xml:space="preserve"> Istraživačke i inovacijske djelatnosti</w:t>
      </w:r>
    </w:p>
    <w:p w:rsidR="00C426DB" w:rsidRPr="00F728E3" w:rsidRDefault="00C426DB" w:rsidP="00C426DB">
      <w:pPr>
        <w:pStyle w:val="Odlomakpopisa"/>
        <w:numPr>
          <w:ilvl w:val="0"/>
          <w:numId w:val="9"/>
        </w:numPr>
        <w:shd w:val="clear" w:color="auto" w:fill="FFFFFF" w:themeFill="background1"/>
        <w:rPr>
          <w:rFonts w:ascii="Times New Roman" w:hAnsi="Times New Roman" w:cs="Times New Roman"/>
          <w:b/>
          <w:bCs/>
          <w:sz w:val="24"/>
          <w:szCs w:val="24"/>
        </w:rPr>
      </w:pPr>
      <w:r w:rsidRPr="00F728E3">
        <w:rPr>
          <w:rFonts w:ascii="Times New Roman" w:hAnsi="Times New Roman" w:cs="Times New Roman"/>
          <w:sz w:val="24"/>
          <w:szCs w:val="24"/>
        </w:rPr>
        <w:t xml:space="preserve"> Povećati suradnju </w:t>
      </w:r>
      <w:r>
        <w:rPr>
          <w:rFonts w:ascii="Times New Roman" w:hAnsi="Times New Roman" w:cs="Times New Roman"/>
          <w:sz w:val="24"/>
          <w:szCs w:val="24"/>
        </w:rPr>
        <w:t xml:space="preserve">i partnerstva </w:t>
      </w:r>
      <w:r w:rsidRPr="00F728E3">
        <w:rPr>
          <w:rFonts w:ascii="Times New Roman" w:hAnsi="Times New Roman" w:cs="Times New Roman"/>
          <w:sz w:val="24"/>
          <w:szCs w:val="24"/>
        </w:rPr>
        <w:t>na području inovacijske i istraživačke djelatnosti</w:t>
      </w:r>
      <w:r>
        <w:rPr>
          <w:rFonts w:ascii="Times New Roman" w:hAnsi="Times New Roman" w:cs="Times New Roman"/>
          <w:sz w:val="24"/>
          <w:szCs w:val="24"/>
        </w:rPr>
        <w:t xml:space="preserve"> i sustav potpore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60"/>
        <w:gridCol w:w="2490"/>
        <w:gridCol w:w="2038"/>
        <w:gridCol w:w="1386"/>
        <w:gridCol w:w="1363"/>
        <w:gridCol w:w="1123"/>
      </w:tblGrid>
      <w:tr w:rsidR="00C426DB" w:rsidTr="000138AB">
        <w:tc>
          <w:tcPr>
            <w:tcW w:w="9418" w:type="dxa"/>
            <w:gridSpan w:val="6"/>
            <w:shd w:val="clear" w:color="auto" w:fill="525252" w:themeFill="accent3" w:themeFillShade="80"/>
          </w:tcPr>
          <w:p w:rsidR="00C426DB" w:rsidRDefault="00C426DB" w:rsidP="000138AB">
            <w:pPr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</w:p>
          <w:p w:rsidR="00C426DB" w:rsidRPr="00371409" w:rsidRDefault="00C426DB" w:rsidP="000138AB">
            <w:pPr>
              <w:shd w:val="clear" w:color="auto" w:fill="525252" w:themeFill="accent3" w:themeFillShade="80"/>
              <w:rPr>
                <w:rFonts w:ascii="MyriadPro-Semibold" w:hAnsi="MyriadPro-Semibold" w:cs="MyriadPro-Semibold"/>
                <w:b/>
                <w:bCs/>
                <w:color w:val="FFFFFF" w:themeColor="background1"/>
                <w:sz w:val="28"/>
                <w:szCs w:val="28"/>
              </w:rPr>
            </w:pPr>
            <w:r w:rsidRPr="003406D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POSEBAN 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CILJ  1 :   </w:t>
            </w:r>
            <w:r w:rsidRPr="00371409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Uspostaviti regionalni centar</w:t>
            </w:r>
          </w:p>
          <w:p w:rsidR="00C426DB" w:rsidRDefault="00C426DB" w:rsidP="000138AB">
            <w:pPr>
              <w:shd w:val="clear" w:color="auto" w:fill="525252" w:themeFill="accent3" w:themeFillShade="80"/>
              <w:rPr>
                <w:rFonts w:ascii="MyriadPro-Semibold" w:hAnsi="MyriadPro-Semibold" w:cs="MyriadPro-Semibold"/>
                <w:b/>
                <w:bCs/>
                <w:sz w:val="28"/>
                <w:szCs w:val="28"/>
              </w:rPr>
            </w:pPr>
            <w:r w:rsidRPr="00371409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                                     Škola  centar izvrsnosti</w:t>
            </w:r>
          </w:p>
        </w:tc>
      </w:tr>
      <w:tr w:rsidR="00C426DB" w:rsidRPr="008567C0" w:rsidTr="000138AB">
        <w:tc>
          <w:tcPr>
            <w:tcW w:w="3348" w:type="dxa"/>
            <w:gridSpan w:val="2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</w:t>
            </w:r>
            <w:r w:rsidRPr="008567C0">
              <w:rPr>
                <w:rFonts w:ascii="Times New Roman" w:hAnsi="Times New Roman" w:cs="Times New Roman"/>
                <w:b/>
                <w:bCs/>
              </w:rPr>
              <w:t>Aktivnost</w:t>
            </w:r>
          </w:p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MyriadPro-Bold" w:hAnsi="MyriadPro-Bold" w:cs="MyriadPro-Bold"/>
                <w:b/>
                <w:bCs/>
                <w:sz w:val="12"/>
                <w:szCs w:val="12"/>
              </w:rPr>
              <w:t xml:space="preserve"> </w:t>
            </w:r>
          </w:p>
        </w:tc>
        <w:tc>
          <w:tcPr>
            <w:tcW w:w="2160" w:type="dxa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Mehanizam praćenja</w:t>
            </w:r>
          </w:p>
        </w:tc>
        <w:tc>
          <w:tcPr>
            <w:tcW w:w="1424" w:type="dxa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Odgovorne osobe</w:t>
            </w:r>
          </w:p>
        </w:tc>
        <w:tc>
          <w:tcPr>
            <w:tcW w:w="1363" w:type="dxa"/>
            <w:shd w:val="clear" w:color="auto" w:fill="D9D9D9" w:themeFill="background1" w:themeFillShade="D9"/>
          </w:tcPr>
          <w:p w:rsidR="00C426DB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Partneri</w:t>
            </w:r>
          </w:p>
        </w:tc>
        <w:tc>
          <w:tcPr>
            <w:tcW w:w="1123" w:type="dxa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Rok provedbe</w:t>
            </w:r>
          </w:p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C426DB" w:rsidRPr="00040D5A" w:rsidTr="000138AB">
        <w:trPr>
          <w:trHeight w:val="2257"/>
        </w:trPr>
        <w:tc>
          <w:tcPr>
            <w:tcW w:w="679" w:type="dxa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1 .1</w:t>
            </w:r>
          </w:p>
        </w:tc>
        <w:tc>
          <w:tcPr>
            <w:tcW w:w="2669" w:type="dxa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sz w:val="24"/>
                <w:szCs w:val="24"/>
              </w:rPr>
              <w:t>Uspostaviti regionalni centar izvrsnosti, kompetentnosti   u poljoprivredi koji će, u jednoj instituciji i  pod istim krovom, okupiti regionalnu i nacional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nu poljoprivrednu stručnost   </w:t>
            </w:r>
          </w:p>
        </w:tc>
        <w:tc>
          <w:tcPr>
            <w:tcW w:w="2160" w:type="dxa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Protok informacija ,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Umrežavanje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sz w:val="24"/>
                <w:szCs w:val="24"/>
              </w:rPr>
              <w:t>broj potpisanih sporazuma o suradnj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 s partnerima i suradnicima</w:t>
            </w:r>
          </w:p>
        </w:tc>
        <w:tc>
          <w:tcPr>
            <w:tcW w:w="1424" w:type="dxa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SŠ M.A.R. (ravnatelj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RCB (ravnatelj)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Županija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63" w:type="dxa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RCB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Županija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23" w:type="dxa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2018./22.</w:t>
            </w:r>
          </w:p>
        </w:tc>
      </w:tr>
      <w:tr w:rsidR="00C426DB" w:rsidRPr="00040D5A" w:rsidTr="000138AB">
        <w:tc>
          <w:tcPr>
            <w:tcW w:w="679" w:type="dxa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1.2. </w:t>
            </w:r>
          </w:p>
        </w:tc>
        <w:tc>
          <w:tcPr>
            <w:tcW w:w="2669" w:type="dxa"/>
          </w:tcPr>
          <w:p w:rsidR="00C426DB" w:rsidRPr="00504B8F" w:rsidRDefault="00C426DB" w:rsidP="000138AB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4EE">
              <w:rPr>
                <w:rFonts w:ascii="Times New Roman" w:hAnsi="Times New Roman"/>
                <w:bCs/>
                <w:sz w:val="24"/>
                <w:szCs w:val="24"/>
              </w:rPr>
              <w:t>Jačati suradnju Škole i RCB,</w:t>
            </w:r>
            <w:r w:rsidRPr="007B24EE">
              <w:rPr>
                <w:rFonts w:ascii="Times New Roman" w:hAnsi="Times New Roman"/>
                <w:sz w:val="24"/>
                <w:szCs w:val="24"/>
              </w:rPr>
              <w:t xml:space="preserve"> sklapati sa Centrom Sporazuma o partnerstvu kojima će se regulirati međusobna prava i obveze u zajedničkim projektima,</w:t>
            </w:r>
          </w:p>
        </w:tc>
        <w:tc>
          <w:tcPr>
            <w:tcW w:w="2160" w:type="dxa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Broj sastanaka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Jačati mrežu suradnje s drugim relevantnim  faktorima</w:t>
            </w:r>
          </w:p>
        </w:tc>
        <w:tc>
          <w:tcPr>
            <w:tcW w:w="1424" w:type="dxa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SŠ M.A.R. (ravnatelj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RCB (ravnatelj)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Županija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63" w:type="dxa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RCBT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Županija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23" w:type="dxa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2018./22.</w:t>
            </w:r>
          </w:p>
        </w:tc>
      </w:tr>
      <w:tr w:rsidR="00C426DB" w:rsidRPr="00040D5A" w:rsidTr="000138AB">
        <w:tc>
          <w:tcPr>
            <w:tcW w:w="679" w:type="dxa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1.3.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69" w:type="dxa"/>
          </w:tcPr>
          <w:p w:rsidR="00C426DB" w:rsidRPr="007B24EE" w:rsidRDefault="00C426DB" w:rsidP="000138AB">
            <w:pPr>
              <w:pStyle w:val="Bezproreda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/>
                <w:bCs/>
                <w:sz w:val="24"/>
                <w:szCs w:val="24"/>
              </w:rPr>
              <w:t>Informiranje javnosti   i promidžba vidljivosti</w:t>
            </w:r>
          </w:p>
        </w:tc>
        <w:tc>
          <w:tcPr>
            <w:tcW w:w="2160" w:type="dxa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Inform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iranje i promocija putem medija, izložbi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Web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--a</w:t>
            </w: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 seminara simpozija, sajmova </w:t>
            </w:r>
          </w:p>
        </w:tc>
        <w:tc>
          <w:tcPr>
            <w:tcW w:w="1424" w:type="dxa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Ravnatelj</w:t>
            </w:r>
          </w:p>
        </w:tc>
        <w:tc>
          <w:tcPr>
            <w:tcW w:w="1363" w:type="dxa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RCBT</w:t>
            </w:r>
          </w:p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Veleučilište</w:t>
            </w:r>
          </w:p>
        </w:tc>
        <w:tc>
          <w:tcPr>
            <w:tcW w:w="1123" w:type="dxa"/>
          </w:tcPr>
          <w:p w:rsidR="00C426DB" w:rsidRPr="007B24EE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EE">
              <w:rPr>
                <w:rFonts w:ascii="Times New Roman" w:hAnsi="Times New Roman" w:cs="Times New Roman"/>
                <w:bCs/>
                <w:sz w:val="24"/>
                <w:szCs w:val="24"/>
              </w:rPr>
              <w:t>2018./22.</w:t>
            </w:r>
          </w:p>
        </w:tc>
      </w:tr>
    </w:tbl>
    <w:p w:rsidR="00C426DB" w:rsidRDefault="00C426DB" w:rsidP="00C426DB">
      <w:pPr>
        <w:rPr>
          <w:rFonts w:ascii="MyriadPro-Semibold" w:hAnsi="MyriadPro-Semibold" w:cs="MyriadPro-Semibold"/>
          <w:b/>
          <w:bCs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52"/>
        <w:gridCol w:w="2244"/>
        <w:gridCol w:w="1636"/>
        <w:gridCol w:w="1418"/>
        <w:gridCol w:w="1630"/>
        <w:gridCol w:w="1480"/>
      </w:tblGrid>
      <w:tr w:rsidR="00C426DB" w:rsidTr="000138AB">
        <w:tc>
          <w:tcPr>
            <w:tcW w:w="9825" w:type="dxa"/>
            <w:gridSpan w:val="6"/>
            <w:shd w:val="clear" w:color="auto" w:fill="525252" w:themeFill="accent3" w:themeFillShade="80"/>
          </w:tcPr>
          <w:p w:rsidR="00C426DB" w:rsidRDefault="00C426DB" w:rsidP="000138AB">
            <w:pPr>
              <w:shd w:val="clear" w:color="auto" w:fill="525252" w:themeFill="accent3" w:themeFillShade="8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C37CA9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POSEBAN </w:t>
            </w:r>
            <w:r w:rsidRPr="007A2C66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CILJ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7A2C66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2    :    Proširenje istraživačke i inovacijske djelatnosti</w:t>
            </w:r>
          </w:p>
          <w:p w:rsidR="00C426DB" w:rsidRPr="007A2C66" w:rsidRDefault="00C426DB" w:rsidP="000138AB">
            <w:pPr>
              <w:shd w:val="clear" w:color="auto" w:fill="525252" w:themeFill="accent3" w:themeFillShade="8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C426DB" w:rsidRPr="008567C0" w:rsidTr="000138AB">
        <w:tc>
          <w:tcPr>
            <w:tcW w:w="3344" w:type="dxa"/>
            <w:gridSpan w:val="2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</w:t>
            </w:r>
            <w:r w:rsidRPr="008567C0">
              <w:rPr>
                <w:rFonts w:ascii="Times New Roman" w:hAnsi="Times New Roman" w:cs="Times New Roman"/>
                <w:b/>
                <w:bCs/>
              </w:rPr>
              <w:t>Aktivnost</w:t>
            </w:r>
          </w:p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MyriadPro-Bold" w:hAnsi="MyriadPro-Bold" w:cs="MyriadPro-Bold"/>
                <w:b/>
                <w:bCs/>
                <w:sz w:val="12"/>
                <w:szCs w:val="12"/>
              </w:rPr>
              <w:t xml:space="preserve"> </w:t>
            </w:r>
          </w:p>
        </w:tc>
        <w:tc>
          <w:tcPr>
            <w:tcW w:w="1636" w:type="dxa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Mehanizam praćenja</w:t>
            </w:r>
          </w:p>
        </w:tc>
        <w:tc>
          <w:tcPr>
            <w:tcW w:w="1522" w:type="dxa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Odgovorne osobe</w:t>
            </w:r>
          </w:p>
        </w:tc>
        <w:tc>
          <w:tcPr>
            <w:tcW w:w="1630" w:type="dxa"/>
            <w:shd w:val="clear" w:color="auto" w:fill="D9D9D9" w:themeFill="background1" w:themeFillShade="D9"/>
          </w:tcPr>
          <w:p w:rsidR="00C426DB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Partneri</w:t>
            </w:r>
          </w:p>
        </w:tc>
        <w:tc>
          <w:tcPr>
            <w:tcW w:w="1693" w:type="dxa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Rok provedbe</w:t>
            </w:r>
          </w:p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C426DB" w:rsidRPr="00040D5A" w:rsidTr="000138AB">
        <w:tc>
          <w:tcPr>
            <w:tcW w:w="698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.1</w:t>
            </w:r>
          </w:p>
        </w:tc>
        <w:tc>
          <w:tcPr>
            <w:tcW w:w="2646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>Proširenje istraživačke i inovacijske djelatnosti</w:t>
            </w:r>
          </w:p>
        </w:tc>
        <w:tc>
          <w:tcPr>
            <w:tcW w:w="1636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>Broj novih  kultura</w:t>
            </w:r>
          </w:p>
        </w:tc>
        <w:tc>
          <w:tcPr>
            <w:tcW w:w="1522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RCB</w:t>
            </w: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SŠ M.A.R.</w:t>
            </w:r>
          </w:p>
        </w:tc>
        <w:tc>
          <w:tcPr>
            <w:tcW w:w="1630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SŠ M.A.R.</w:t>
            </w: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>RCB</w:t>
            </w:r>
          </w:p>
        </w:tc>
        <w:tc>
          <w:tcPr>
            <w:tcW w:w="1693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>2018./22.</w:t>
            </w:r>
          </w:p>
        </w:tc>
      </w:tr>
      <w:tr w:rsidR="00C426DB" w:rsidRPr="00040D5A" w:rsidTr="000138AB">
        <w:tc>
          <w:tcPr>
            <w:tcW w:w="698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>.2.</w:t>
            </w:r>
          </w:p>
        </w:tc>
        <w:tc>
          <w:tcPr>
            <w:tcW w:w="2646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Jačanje domaće proizvodnje sadnog  materijala (bez virusa)</w:t>
            </w: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u proizvodnja novog sadnog materijala    uključiti   učenike  kroz realizaciju PN</w:t>
            </w:r>
            <w:r w:rsidRPr="007A2C66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br/>
            </w:r>
          </w:p>
        </w:tc>
        <w:tc>
          <w:tcPr>
            <w:tcW w:w="1636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Novi  sadni materijal </w:t>
            </w: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(bez virusa ) u odnosu na prethodne godine</w:t>
            </w:r>
          </w:p>
        </w:tc>
        <w:tc>
          <w:tcPr>
            <w:tcW w:w="1522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RCB</w:t>
            </w: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SŠ M.A.R.</w:t>
            </w:r>
          </w:p>
        </w:tc>
        <w:tc>
          <w:tcPr>
            <w:tcW w:w="1630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>SŠ M.A.R.</w:t>
            </w: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>RCB</w:t>
            </w:r>
          </w:p>
        </w:tc>
        <w:tc>
          <w:tcPr>
            <w:tcW w:w="1693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>2018./22.</w:t>
            </w:r>
          </w:p>
        </w:tc>
      </w:tr>
      <w:tr w:rsidR="00C426DB" w:rsidRPr="00040D5A" w:rsidTr="000138AB">
        <w:tc>
          <w:tcPr>
            <w:tcW w:w="698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>.3</w:t>
            </w:r>
          </w:p>
        </w:tc>
        <w:tc>
          <w:tcPr>
            <w:tcW w:w="2646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>Uključivanje škole (učenika i nastavnika)  i drugih obrazovnih ustanova u istraživanje i razvoj</w:t>
            </w: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>(učenici , studenti )</w:t>
            </w:r>
          </w:p>
        </w:tc>
        <w:tc>
          <w:tcPr>
            <w:tcW w:w="1636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Broj istraživačkih projekata i  </w:t>
            </w: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>Uključenih  nastavnika i učenika</w:t>
            </w:r>
          </w:p>
        </w:tc>
        <w:tc>
          <w:tcPr>
            <w:tcW w:w="1522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Ravnatelj </w:t>
            </w: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>Stručna služba</w:t>
            </w: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>Županijski ured</w:t>
            </w:r>
          </w:p>
        </w:tc>
        <w:tc>
          <w:tcPr>
            <w:tcW w:w="1630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>RCB</w:t>
            </w: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Visokoškolske ustanove </w:t>
            </w: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>Veleučilišta</w:t>
            </w: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>Škole</w:t>
            </w:r>
          </w:p>
        </w:tc>
        <w:tc>
          <w:tcPr>
            <w:tcW w:w="1693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>2018./22.</w:t>
            </w:r>
          </w:p>
        </w:tc>
      </w:tr>
      <w:tr w:rsidR="00C426DB" w:rsidRPr="00040D5A" w:rsidTr="000138AB">
        <w:tc>
          <w:tcPr>
            <w:tcW w:w="698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>.4.</w:t>
            </w: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46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>Osluškivati  potrebe  za novim proizvodom</w:t>
            </w:r>
          </w:p>
        </w:tc>
        <w:tc>
          <w:tcPr>
            <w:tcW w:w="1636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>Osluškivanje i istraživanje tržišta</w:t>
            </w:r>
          </w:p>
        </w:tc>
        <w:tc>
          <w:tcPr>
            <w:tcW w:w="1522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RCB</w:t>
            </w: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SŠ M.A.R.</w:t>
            </w:r>
          </w:p>
        </w:tc>
        <w:tc>
          <w:tcPr>
            <w:tcW w:w="1630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RCB</w:t>
            </w: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SŠ M.A.R.</w:t>
            </w: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>Poljoprivredni proizvođači</w:t>
            </w:r>
          </w:p>
        </w:tc>
        <w:tc>
          <w:tcPr>
            <w:tcW w:w="1693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426DB" w:rsidRPr="00040D5A" w:rsidTr="000138AB">
        <w:tc>
          <w:tcPr>
            <w:tcW w:w="698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>.5.</w:t>
            </w:r>
          </w:p>
        </w:tc>
        <w:tc>
          <w:tcPr>
            <w:tcW w:w="2646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sz w:val="24"/>
                <w:szCs w:val="24"/>
              </w:rPr>
              <w:t>Integrirati  istraživačko  , inovacijsko i nastavno djelovanje kroz suradnju djelatnika RCB  i  Stručnog aktiva poljoprivrede.</w:t>
            </w:r>
          </w:p>
        </w:tc>
        <w:tc>
          <w:tcPr>
            <w:tcW w:w="1636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>Proširiti rad stručnog aktiva , u rad uključiti djelatnike RCB  dva puta godišnje</w:t>
            </w:r>
          </w:p>
        </w:tc>
        <w:tc>
          <w:tcPr>
            <w:tcW w:w="1522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>RCB</w:t>
            </w: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SŠ M.A.R.</w:t>
            </w:r>
          </w:p>
        </w:tc>
        <w:tc>
          <w:tcPr>
            <w:tcW w:w="1630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>RCB</w:t>
            </w: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SŠ M.A.R.</w:t>
            </w: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>Veleučilište</w:t>
            </w:r>
          </w:p>
        </w:tc>
        <w:tc>
          <w:tcPr>
            <w:tcW w:w="1693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426DB" w:rsidRPr="00040D5A" w:rsidTr="000138AB">
        <w:tc>
          <w:tcPr>
            <w:tcW w:w="698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>.6.</w:t>
            </w: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46" w:type="dxa"/>
          </w:tcPr>
          <w:p w:rsidR="00C426DB" w:rsidRPr="007A2C66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sz w:val="24"/>
                <w:szCs w:val="24"/>
              </w:rPr>
              <w:t>Ulagati a sredstva u opremanje</w:t>
            </w:r>
          </w:p>
          <w:p w:rsidR="00C426DB" w:rsidRPr="007A2C66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sz w:val="24"/>
                <w:szCs w:val="24"/>
              </w:rPr>
              <w:t>i održavanje istraživačkih</w:t>
            </w: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sz w:val="24"/>
                <w:szCs w:val="24"/>
              </w:rPr>
              <w:t>laboratorija</w:t>
            </w:r>
          </w:p>
        </w:tc>
        <w:tc>
          <w:tcPr>
            <w:tcW w:w="1636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>Nova oprema u  laboratorijima,</w:t>
            </w: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>Broj projekata</w:t>
            </w:r>
          </w:p>
        </w:tc>
        <w:tc>
          <w:tcPr>
            <w:tcW w:w="1522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RCB</w:t>
            </w: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SŠ M.A.R.</w:t>
            </w:r>
          </w:p>
        </w:tc>
        <w:tc>
          <w:tcPr>
            <w:tcW w:w="1630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>RCB</w:t>
            </w: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SŠ M.A.R.</w:t>
            </w: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2C66">
              <w:rPr>
                <w:rFonts w:ascii="Times New Roman" w:hAnsi="Times New Roman" w:cs="Times New Roman"/>
                <w:bCs/>
                <w:sz w:val="24"/>
                <w:szCs w:val="24"/>
              </w:rPr>
              <w:t>Partneri u projektu</w:t>
            </w:r>
          </w:p>
        </w:tc>
        <w:tc>
          <w:tcPr>
            <w:tcW w:w="1693" w:type="dxa"/>
          </w:tcPr>
          <w:p w:rsidR="00C426DB" w:rsidRPr="007A2C66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C426DB" w:rsidRDefault="00C426DB" w:rsidP="00C426DB">
      <w:pPr>
        <w:rPr>
          <w:rFonts w:ascii="MyriadPro-Semibold" w:hAnsi="MyriadPro-Semibold" w:cs="MyriadPro-Semibold"/>
          <w:b/>
          <w:bCs/>
          <w:sz w:val="28"/>
          <w:szCs w:val="28"/>
        </w:rPr>
      </w:pPr>
    </w:p>
    <w:p w:rsidR="00C426DB" w:rsidRDefault="00C426DB" w:rsidP="00C426DB">
      <w:pPr>
        <w:rPr>
          <w:rFonts w:ascii="MyriadPro-Semibold" w:hAnsi="MyriadPro-Semibold" w:cs="MyriadPro-Semibold"/>
          <w:b/>
          <w:bCs/>
          <w:sz w:val="28"/>
          <w:szCs w:val="28"/>
        </w:rPr>
      </w:pPr>
      <w:r>
        <w:rPr>
          <w:rFonts w:ascii="MyriadPro-Semibold" w:hAnsi="MyriadPro-Semibold" w:cs="MyriadPro-Semibold"/>
          <w:b/>
          <w:bCs/>
          <w:sz w:val="28"/>
          <w:szCs w:val="28"/>
        </w:rPr>
        <w:br w:type="page"/>
      </w:r>
    </w:p>
    <w:p w:rsidR="00C426DB" w:rsidRDefault="00C426DB" w:rsidP="00C426DB">
      <w:pPr>
        <w:rPr>
          <w:rFonts w:ascii="MyriadPro-Semibold" w:hAnsi="MyriadPro-Semibold" w:cs="MyriadPro-Semibold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  <w:t xml:space="preserve">                                     </w:t>
      </w:r>
      <w:r w:rsidRPr="00F728E3"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  <w:t>istraživačke djelatnosti</w:t>
      </w:r>
      <w:r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  <w:t xml:space="preserve"> i sustav potpore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99"/>
        <w:gridCol w:w="1876"/>
        <w:gridCol w:w="1546"/>
        <w:gridCol w:w="1630"/>
        <w:gridCol w:w="2043"/>
        <w:gridCol w:w="1366"/>
      </w:tblGrid>
      <w:tr w:rsidR="00C426DB" w:rsidTr="000138AB">
        <w:tc>
          <w:tcPr>
            <w:tcW w:w="9488" w:type="dxa"/>
            <w:gridSpan w:val="6"/>
            <w:shd w:val="clear" w:color="auto" w:fill="525252" w:themeFill="accent3" w:themeFillShade="80"/>
          </w:tcPr>
          <w:p w:rsidR="00C426DB" w:rsidRDefault="00C426DB" w:rsidP="000138AB">
            <w:pPr>
              <w:shd w:val="clear" w:color="auto" w:fill="525252" w:themeFill="accent3" w:themeFillShade="8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3406D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POSEBAN 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CILJ 3 :  </w:t>
            </w:r>
            <w:r w:rsidRPr="00F728E3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Povećati suradnju i partnerstva na području inovacijske i </w:t>
            </w:r>
          </w:p>
          <w:p w:rsidR="00C426DB" w:rsidRPr="009D6475" w:rsidRDefault="00C426DB" w:rsidP="000138AB">
            <w:pPr>
              <w:shd w:val="clear" w:color="auto" w:fill="525252" w:themeFill="accent3" w:themeFillShade="8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        I istraživačke djelatnosti i sustav potpore</w:t>
            </w:r>
          </w:p>
        </w:tc>
      </w:tr>
      <w:tr w:rsidR="00C426DB" w:rsidRPr="008567C0" w:rsidTr="000138AB">
        <w:tc>
          <w:tcPr>
            <w:tcW w:w="2984" w:type="dxa"/>
            <w:gridSpan w:val="2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</w:t>
            </w:r>
            <w:r w:rsidRPr="008567C0">
              <w:rPr>
                <w:rFonts w:ascii="Times New Roman" w:hAnsi="Times New Roman" w:cs="Times New Roman"/>
                <w:b/>
                <w:bCs/>
              </w:rPr>
              <w:t>Aktivnost</w:t>
            </w:r>
          </w:p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MyriadPro-Bold" w:hAnsi="MyriadPro-Bold" w:cs="MyriadPro-Bold"/>
                <w:b/>
                <w:bCs/>
                <w:sz w:val="12"/>
                <w:szCs w:val="12"/>
              </w:rPr>
              <w:t xml:space="preserve"> </w:t>
            </w:r>
          </w:p>
        </w:tc>
        <w:tc>
          <w:tcPr>
            <w:tcW w:w="1871" w:type="dxa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Mehanizam praćenja</w:t>
            </w:r>
          </w:p>
        </w:tc>
        <w:tc>
          <w:tcPr>
            <w:tcW w:w="1220" w:type="dxa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Odgovorne osobe</w:t>
            </w:r>
          </w:p>
        </w:tc>
        <w:tc>
          <w:tcPr>
            <w:tcW w:w="2043" w:type="dxa"/>
            <w:shd w:val="clear" w:color="auto" w:fill="D9D9D9" w:themeFill="background1" w:themeFillShade="D9"/>
          </w:tcPr>
          <w:p w:rsidR="00C426DB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Partneri</w:t>
            </w:r>
          </w:p>
        </w:tc>
        <w:tc>
          <w:tcPr>
            <w:tcW w:w="1370" w:type="dxa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Rok provedbe</w:t>
            </w:r>
          </w:p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C426DB" w:rsidRPr="00040D5A" w:rsidTr="000138AB">
        <w:tc>
          <w:tcPr>
            <w:tcW w:w="632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3 .1</w:t>
            </w:r>
          </w:p>
        </w:tc>
        <w:tc>
          <w:tcPr>
            <w:tcW w:w="2352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sz w:val="24"/>
                <w:szCs w:val="24"/>
              </w:rPr>
              <w:t>Godišnja radionica za djelatnike škole  u organizaciji RCB</w:t>
            </w:r>
          </w:p>
        </w:tc>
        <w:tc>
          <w:tcPr>
            <w:tcW w:w="1871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Broj  radionica</w:t>
            </w:r>
          </w:p>
        </w:tc>
        <w:tc>
          <w:tcPr>
            <w:tcW w:w="1220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SŠ M.A.R</w:t>
            </w:r>
          </w:p>
        </w:tc>
        <w:tc>
          <w:tcPr>
            <w:tcW w:w="2043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RCB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SŠ M.A.R</w:t>
            </w:r>
          </w:p>
        </w:tc>
        <w:tc>
          <w:tcPr>
            <w:tcW w:w="1370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Jednom godišnje</w:t>
            </w:r>
          </w:p>
        </w:tc>
      </w:tr>
      <w:tr w:rsidR="00C426DB" w:rsidRPr="00040D5A" w:rsidTr="000138AB">
        <w:tc>
          <w:tcPr>
            <w:tcW w:w="632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3.2.</w:t>
            </w:r>
          </w:p>
        </w:tc>
        <w:tc>
          <w:tcPr>
            <w:tcW w:w="2352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Proširenje suradnja s relevantnim znanstvenim ustanovama</w:t>
            </w:r>
          </w:p>
        </w:tc>
        <w:tc>
          <w:tcPr>
            <w:tcW w:w="1871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Broj potpisanih ugovora o suradnji</w:t>
            </w:r>
          </w:p>
        </w:tc>
        <w:tc>
          <w:tcPr>
            <w:tcW w:w="1220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RCB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SŠ M.A.R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Visokoškolske ustanove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Veleučilišta</w:t>
            </w:r>
          </w:p>
        </w:tc>
        <w:tc>
          <w:tcPr>
            <w:tcW w:w="2043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Visokoškolske ustanove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Veleučilišta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Komore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70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Jednom u dvije godine</w:t>
            </w:r>
          </w:p>
        </w:tc>
      </w:tr>
      <w:tr w:rsidR="00C426DB" w:rsidRPr="00040D5A" w:rsidTr="000138AB">
        <w:tc>
          <w:tcPr>
            <w:tcW w:w="632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3.3</w:t>
            </w:r>
          </w:p>
        </w:tc>
        <w:tc>
          <w:tcPr>
            <w:tcW w:w="2352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sz w:val="24"/>
                <w:szCs w:val="24"/>
              </w:rPr>
              <w:t>Međunarodna suradnja na području istraživačke i inovacijske djelatnosti</w:t>
            </w:r>
            <w:r w:rsidRPr="001561E7">
              <w:rPr>
                <w:rFonts w:ascii="MyriadPro-Light" w:hAnsi="MyriadPro-Light" w:cs="MyriadPro-Light"/>
                <w:sz w:val="18"/>
                <w:szCs w:val="18"/>
              </w:rPr>
              <w:t>.</w:t>
            </w:r>
          </w:p>
        </w:tc>
        <w:tc>
          <w:tcPr>
            <w:tcW w:w="1871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Broj kontakata </w:t>
            </w:r>
          </w:p>
        </w:tc>
        <w:tc>
          <w:tcPr>
            <w:tcW w:w="1220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RCB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SŠ M.A.R</w:t>
            </w:r>
          </w:p>
        </w:tc>
        <w:tc>
          <w:tcPr>
            <w:tcW w:w="2043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Visokoškolske ustanove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VeleučilištaZavodi Instituti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Komore u RH i EU</w:t>
            </w:r>
          </w:p>
        </w:tc>
        <w:tc>
          <w:tcPr>
            <w:tcW w:w="1370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2018./2022.</w:t>
            </w:r>
          </w:p>
        </w:tc>
      </w:tr>
      <w:tr w:rsidR="00C426DB" w:rsidRPr="00040D5A" w:rsidTr="000138AB">
        <w:tc>
          <w:tcPr>
            <w:tcW w:w="632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3.4.</w:t>
            </w:r>
          </w:p>
        </w:tc>
        <w:tc>
          <w:tcPr>
            <w:tcW w:w="2352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sz w:val="24"/>
                <w:szCs w:val="24"/>
              </w:rPr>
              <w:t>Stvaranje  mreže protoka informacija i znanja</w:t>
            </w:r>
          </w:p>
        </w:tc>
        <w:tc>
          <w:tcPr>
            <w:tcW w:w="1871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E – platforme  za protok informacija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0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RCB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SŠ M.A.R</w:t>
            </w:r>
          </w:p>
        </w:tc>
        <w:tc>
          <w:tcPr>
            <w:tcW w:w="2043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Visokoškolske ustanove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VeleučilištaZavodi Instituti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Komore</w:t>
            </w:r>
          </w:p>
        </w:tc>
        <w:tc>
          <w:tcPr>
            <w:tcW w:w="1370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2018./2022.</w:t>
            </w:r>
          </w:p>
        </w:tc>
      </w:tr>
      <w:tr w:rsidR="00C426DB" w:rsidRPr="00040D5A" w:rsidTr="000138AB">
        <w:tc>
          <w:tcPr>
            <w:tcW w:w="632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3.5.</w:t>
            </w:r>
          </w:p>
        </w:tc>
        <w:tc>
          <w:tcPr>
            <w:tcW w:w="2352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1E7">
              <w:rPr>
                <w:rFonts w:ascii="Times New Roman" w:hAnsi="Times New Roman"/>
              </w:rPr>
              <w:t xml:space="preserve">  Staviti Centru na raspolaganje informacije i znanja koja mogu doprinijeti razvoju Centra te pružati stručnu pomoć na projektima, a posebice u razvoju ljudskih potencijala partnera kroz obrazovanje, edukaciju, formalno i neformalno učenje te- prema potrebi, u ostalom potencijalu od zajedničkog interesa</w:t>
            </w:r>
          </w:p>
        </w:tc>
        <w:tc>
          <w:tcPr>
            <w:tcW w:w="1871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Broj sastanaka  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Broj partnera</w:t>
            </w:r>
          </w:p>
        </w:tc>
        <w:tc>
          <w:tcPr>
            <w:tcW w:w="1220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SŠ M.A.R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RCB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43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RCB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Visokoškolske ustanove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Veleučilišta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Komore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Zavod za zapošljavane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Županija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0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2018./2022.</w:t>
            </w:r>
          </w:p>
        </w:tc>
      </w:tr>
      <w:tr w:rsidR="00C426DB" w:rsidRPr="00040D5A" w:rsidTr="000138AB">
        <w:tc>
          <w:tcPr>
            <w:tcW w:w="632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3.6.</w:t>
            </w:r>
          </w:p>
        </w:tc>
        <w:tc>
          <w:tcPr>
            <w:tcW w:w="2352" w:type="dxa"/>
          </w:tcPr>
          <w:p w:rsidR="00C426DB" w:rsidRPr="001561E7" w:rsidRDefault="00C426DB" w:rsidP="000138AB">
            <w:pPr>
              <w:pStyle w:val="Bezproreda"/>
              <w:jc w:val="both"/>
              <w:rPr>
                <w:rFonts w:ascii="Times New Roman" w:hAnsi="Times New Roman"/>
              </w:rPr>
            </w:pPr>
            <w:r w:rsidRPr="001561E7">
              <w:rPr>
                <w:rFonts w:ascii="Times New Roman" w:hAnsi="Times New Roman"/>
              </w:rPr>
              <w:t xml:space="preserve">Jačati suradnju pružanjem  potpore   projektima koje provodi i priprema Centar </w:t>
            </w:r>
          </w:p>
          <w:p w:rsidR="00C426DB" w:rsidRPr="001561E7" w:rsidRDefault="00C426DB" w:rsidP="000138AB">
            <w:pPr>
              <w:rPr>
                <w:rFonts w:ascii="Times New Roman" w:hAnsi="Times New Roman"/>
              </w:rPr>
            </w:pPr>
          </w:p>
        </w:tc>
        <w:tc>
          <w:tcPr>
            <w:tcW w:w="1871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Broj projekatta i sastanaka</w:t>
            </w:r>
          </w:p>
        </w:tc>
        <w:tc>
          <w:tcPr>
            <w:tcW w:w="1220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SŠ M.A.R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RCB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43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SŠ M.A.R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RCB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CTR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Partneri u projektu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0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2018./2022.</w:t>
            </w:r>
          </w:p>
        </w:tc>
      </w:tr>
    </w:tbl>
    <w:p w:rsidR="00C426DB" w:rsidRDefault="00C426DB" w:rsidP="00C426DB">
      <w:pPr>
        <w:ind w:left="708"/>
        <w:rPr>
          <w:rFonts w:ascii="Times New Roman" w:hAnsi="Times New Roman" w:cs="Times New Roman"/>
          <w:b/>
          <w:bCs/>
          <w:color w:val="C45911" w:themeColor="accent2" w:themeShade="BF"/>
          <w:sz w:val="32"/>
          <w:szCs w:val="28"/>
        </w:rPr>
      </w:pPr>
    </w:p>
    <w:p w:rsidR="00C426DB" w:rsidRDefault="00C426DB" w:rsidP="00C426DB">
      <w:pPr>
        <w:ind w:left="708"/>
        <w:rPr>
          <w:rFonts w:ascii="Times New Roman" w:hAnsi="Times New Roman" w:cs="Times New Roman"/>
          <w:b/>
          <w:bCs/>
          <w:color w:val="C45911" w:themeColor="accent2" w:themeShade="BF"/>
          <w:sz w:val="32"/>
          <w:szCs w:val="28"/>
        </w:rPr>
      </w:pPr>
    </w:p>
    <w:p w:rsidR="00C426DB" w:rsidRPr="006E28EF" w:rsidRDefault="00C426DB" w:rsidP="00C426DB">
      <w:pPr>
        <w:ind w:left="708"/>
        <w:rPr>
          <w:rFonts w:ascii="Times New Roman" w:hAnsi="Times New Roman" w:cs="Times New Roman"/>
          <w:b/>
          <w:bCs/>
          <w:color w:val="C45911" w:themeColor="accent2" w:themeShade="BF"/>
          <w:sz w:val="32"/>
          <w:szCs w:val="28"/>
        </w:rPr>
      </w:pPr>
      <w:r w:rsidRPr="006E28EF">
        <w:rPr>
          <w:rFonts w:ascii="Times New Roman" w:hAnsi="Times New Roman" w:cs="Times New Roman"/>
          <w:b/>
          <w:bCs/>
          <w:color w:val="C45911" w:themeColor="accent2" w:themeShade="BF"/>
          <w:sz w:val="32"/>
          <w:szCs w:val="28"/>
        </w:rPr>
        <w:t>4.3.  Organizacija i poslovanje, razvoj  infrastrukture i sustav osiguranja   kvalitete</w:t>
      </w:r>
    </w:p>
    <w:p w:rsidR="00C426DB" w:rsidRDefault="00C426DB" w:rsidP="00C426DB">
      <w:pPr>
        <w:shd w:val="clear" w:color="auto" w:fill="806000" w:themeFill="accent4" w:themeFillShade="8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MyriadPro-Semibold" w:hAnsi="MyriadPro-Semibold" w:cs="MyriadPro-Semibold"/>
          <w:b/>
          <w:bCs/>
          <w:color w:val="6D6E77"/>
          <w:sz w:val="28"/>
          <w:szCs w:val="28"/>
        </w:rPr>
        <w:t xml:space="preserve"> </w:t>
      </w:r>
      <w:r w:rsidRPr="002379C9"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</w:rPr>
        <w:t xml:space="preserve">Strateški cilj:  </w:t>
      </w:r>
      <w:r w:rsidRPr="002379C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Povećanje učinkovitosti poslovanja, unaprjeđenje svih oblika </w:t>
      </w:r>
    </w:p>
    <w:p w:rsidR="00C426DB" w:rsidRDefault="00C426DB" w:rsidP="00C426DB">
      <w:pPr>
        <w:shd w:val="clear" w:color="auto" w:fill="806000" w:themeFill="accent4" w:themeFillShade="8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                         </w:t>
      </w:r>
      <w:r w:rsidRPr="002379C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infrastrukture </w:t>
      </w: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 </w:t>
      </w:r>
      <w:r w:rsidRPr="002379C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koja će u</w:t>
      </w: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 </w:t>
      </w:r>
      <w:r w:rsidRPr="002379C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tehničkome smislu podržavati razvoj Škole i </w:t>
      </w:r>
    </w:p>
    <w:p w:rsidR="00C426DB" w:rsidRDefault="00C426DB" w:rsidP="00C426DB">
      <w:pPr>
        <w:shd w:val="clear" w:color="auto" w:fill="806000" w:themeFill="accent4" w:themeFillShade="8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                         </w:t>
      </w:r>
      <w:r w:rsidRPr="002379C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Centra</w:t>
      </w: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,</w:t>
      </w:r>
      <w:r w:rsidRPr="002379C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trajno </w:t>
      </w:r>
      <w:r w:rsidRPr="002379C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osiguranje sustava </w:t>
      </w:r>
      <w:r w:rsidRPr="002379C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kvalitete na sva</w:t>
      </w: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  <w:r w:rsidRPr="002379C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područja </w:t>
      </w:r>
    </w:p>
    <w:p w:rsidR="00C426DB" w:rsidRPr="002379C9" w:rsidRDefault="00C426DB" w:rsidP="00C426DB">
      <w:pPr>
        <w:shd w:val="clear" w:color="auto" w:fill="806000" w:themeFill="accent4" w:themeFillShade="8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                        </w:t>
      </w:r>
      <w:r w:rsidRPr="002379C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djelatnosti  </w:t>
      </w:r>
    </w:p>
    <w:p w:rsidR="00C426DB" w:rsidRDefault="00C426DB" w:rsidP="00C426DB">
      <w:pPr>
        <w:shd w:val="clear" w:color="auto" w:fill="806000" w:themeFill="accent4" w:themeFillShade="8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426DB" w:rsidRDefault="00C426DB" w:rsidP="00C426D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E97501">
        <w:rPr>
          <w:rFonts w:ascii="Times New Roman" w:hAnsi="Times New Roman" w:cs="Times New Roman"/>
          <w:bCs/>
          <w:sz w:val="24"/>
          <w:szCs w:val="24"/>
        </w:rPr>
        <w:t>Organizacija i poslovanje, razvoj  infrastrukture i sustav  osiguranja   kvalitete ostvarivat će se  kroz specifične ciljeve</w:t>
      </w:r>
    </w:p>
    <w:p w:rsidR="00C426DB" w:rsidRPr="00E97501" w:rsidRDefault="00C426DB" w:rsidP="00C426DB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C426DB" w:rsidRPr="00E97501" w:rsidRDefault="00C426DB" w:rsidP="00C426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7501">
        <w:rPr>
          <w:rFonts w:ascii="Times New Roman" w:hAnsi="Times New Roman" w:cs="Times New Roman"/>
          <w:bCs/>
          <w:sz w:val="24"/>
          <w:szCs w:val="24"/>
        </w:rPr>
        <w:t xml:space="preserve">1:  </w:t>
      </w:r>
      <w:r w:rsidRPr="00E97501">
        <w:rPr>
          <w:rFonts w:ascii="Times New Roman" w:hAnsi="Times New Roman" w:cs="Times New Roman"/>
          <w:sz w:val="24"/>
          <w:szCs w:val="24"/>
        </w:rPr>
        <w:t>Povećanje učinkovitosti poslovanja</w:t>
      </w:r>
    </w:p>
    <w:p w:rsidR="00C426DB" w:rsidRPr="00E97501" w:rsidRDefault="00C426DB" w:rsidP="00C426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7501">
        <w:rPr>
          <w:rFonts w:ascii="Times New Roman" w:hAnsi="Times New Roman" w:cs="Times New Roman"/>
          <w:sz w:val="24"/>
          <w:szCs w:val="24"/>
        </w:rPr>
        <w:t>2. Usavršavanje djelatnika</w:t>
      </w:r>
    </w:p>
    <w:p w:rsidR="00C426DB" w:rsidRPr="00E97501" w:rsidRDefault="00C426DB" w:rsidP="00C426D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E97501">
        <w:rPr>
          <w:rFonts w:ascii="Times New Roman" w:hAnsi="Times New Roman" w:cs="Times New Roman"/>
          <w:sz w:val="24"/>
          <w:szCs w:val="24"/>
        </w:rPr>
        <w:t xml:space="preserve">3. </w:t>
      </w:r>
      <w:r w:rsidRPr="00E97501">
        <w:rPr>
          <w:rFonts w:ascii="Times New Roman" w:hAnsi="Times New Roman" w:cs="Times New Roman"/>
          <w:bCs/>
          <w:sz w:val="24"/>
          <w:szCs w:val="24"/>
        </w:rPr>
        <w:t xml:space="preserve">Trajno ulaganje u razvoj informacijske infrastrukture  </w:t>
      </w:r>
    </w:p>
    <w:p w:rsidR="00C426DB" w:rsidRPr="00E97501" w:rsidRDefault="00C426DB" w:rsidP="00C426D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 U</w:t>
      </w:r>
      <w:r w:rsidRPr="00E97501">
        <w:rPr>
          <w:rFonts w:ascii="Times New Roman" w:hAnsi="Times New Roman" w:cs="Times New Roman"/>
          <w:bCs/>
          <w:sz w:val="24"/>
          <w:szCs w:val="24"/>
        </w:rPr>
        <w:t>laganje u razvoj praktikuma laboratorija i održavanje postojećih</w:t>
      </w:r>
    </w:p>
    <w:p w:rsidR="00C426DB" w:rsidRDefault="00C426DB" w:rsidP="00C426D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97501">
        <w:rPr>
          <w:rFonts w:ascii="Times New Roman" w:hAnsi="Times New Roman" w:cs="Times New Roman"/>
          <w:bCs/>
          <w:sz w:val="24"/>
          <w:szCs w:val="24"/>
        </w:rPr>
        <w:t xml:space="preserve">5.  </w:t>
      </w:r>
      <w:r>
        <w:rPr>
          <w:rFonts w:ascii="Times New Roman" w:hAnsi="Times New Roman" w:cs="Times New Roman"/>
          <w:bCs/>
          <w:sz w:val="24"/>
          <w:szCs w:val="24"/>
        </w:rPr>
        <w:t>T</w:t>
      </w:r>
      <w:r w:rsidRPr="00E97501">
        <w:rPr>
          <w:rFonts w:ascii="Times New Roman" w:hAnsi="Times New Roman" w:cs="Times New Roman"/>
          <w:bCs/>
          <w:sz w:val="24"/>
          <w:szCs w:val="24"/>
        </w:rPr>
        <w:t>rajno osiguranje  sustava kvalitete</w:t>
      </w:r>
    </w:p>
    <w:p w:rsidR="00C426DB" w:rsidRDefault="00C426DB" w:rsidP="00C426DB">
      <w:pPr>
        <w:rPr>
          <w:rFonts w:ascii="MyriadPro-Semibold" w:hAnsi="MyriadPro-Semibold" w:cs="MyriadPro-Semibold"/>
          <w:b/>
          <w:bCs/>
          <w:color w:val="6D6E77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34"/>
        <w:gridCol w:w="19"/>
        <w:gridCol w:w="2018"/>
        <w:gridCol w:w="95"/>
        <w:gridCol w:w="121"/>
        <w:gridCol w:w="1448"/>
        <w:gridCol w:w="107"/>
        <w:gridCol w:w="300"/>
        <w:gridCol w:w="1066"/>
        <w:gridCol w:w="50"/>
        <w:gridCol w:w="104"/>
        <w:gridCol w:w="1369"/>
        <w:gridCol w:w="157"/>
        <w:gridCol w:w="209"/>
        <w:gridCol w:w="1240"/>
        <w:gridCol w:w="123"/>
      </w:tblGrid>
      <w:tr w:rsidR="00C426DB" w:rsidRPr="000D3748" w:rsidTr="000138AB">
        <w:tc>
          <w:tcPr>
            <w:tcW w:w="9060" w:type="dxa"/>
            <w:gridSpan w:val="16"/>
            <w:shd w:val="clear" w:color="auto" w:fill="806000" w:themeFill="accent4" w:themeFillShade="80"/>
          </w:tcPr>
          <w:p w:rsidR="00C426DB" w:rsidRPr="000D3748" w:rsidRDefault="00C426DB" w:rsidP="000138AB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C426DB" w:rsidRPr="000D3748" w:rsidRDefault="00C426DB" w:rsidP="000138AB">
            <w:pPr>
              <w:rPr>
                <w:rFonts w:ascii="MyriadPro-Semibold" w:hAnsi="MyriadPro-Semibold" w:cs="MyriadPro-Semibold"/>
                <w:b/>
                <w:bCs/>
                <w:color w:val="FFFFFF" w:themeColor="background1"/>
                <w:sz w:val="28"/>
                <w:szCs w:val="28"/>
              </w:rPr>
            </w:pPr>
            <w:r w:rsidRPr="000D3748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POSEBAN </w:t>
            </w:r>
            <w:r w:rsidRPr="000D3748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CILJ  :   1:  </w:t>
            </w:r>
            <w:r w:rsidRPr="000D3748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Povećanje učinkovitosti poslovanja</w:t>
            </w:r>
          </w:p>
        </w:tc>
      </w:tr>
      <w:tr w:rsidR="00C426DB" w:rsidRPr="008567C0" w:rsidTr="000138AB">
        <w:tc>
          <w:tcPr>
            <w:tcW w:w="2766" w:type="dxa"/>
            <w:gridSpan w:val="4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</w:t>
            </w:r>
            <w:r w:rsidRPr="008567C0">
              <w:rPr>
                <w:rFonts w:ascii="Times New Roman" w:hAnsi="Times New Roman" w:cs="Times New Roman"/>
                <w:b/>
                <w:bCs/>
              </w:rPr>
              <w:t>Aktivnost</w:t>
            </w:r>
          </w:p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MyriadPro-Bold" w:hAnsi="MyriadPro-Bold" w:cs="MyriadPro-Bold"/>
                <w:b/>
                <w:bCs/>
                <w:sz w:val="12"/>
                <w:szCs w:val="12"/>
              </w:rPr>
              <w:t xml:space="preserve"> </w:t>
            </w:r>
          </w:p>
        </w:tc>
        <w:tc>
          <w:tcPr>
            <w:tcW w:w="1976" w:type="dxa"/>
            <w:gridSpan w:val="4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Mehanizam praćenja</w:t>
            </w:r>
          </w:p>
        </w:tc>
        <w:tc>
          <w:tcPr>
            <w:tcW w:w="1220" w:type="dxa"/>
            <w:gridSpan w:val="3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Odgovorne osobe</w:t>
            </w:r>
          </w:p>
        </w:tc>
        <w:tc>
          <w:tcPr>
            <w:tcW w:w="1735" w:type="dxa"/>
            <w:gridSpan w:val="3"/>
            <w:shd w:val="clear" w:color="auto" w:fill="D9D9D9" w:themeFill="background1" w:themeFillShade="D9"/>
          </w:tcPr>
          <w:p w:rsidR="00C426DB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Partneri</w:t>
            </w:r>
          </w:p>
        </w:tc>
        <w:tc>
          <w:tcPr>
            <w:tcW w:w="1363" w:type="dxa"/>
            <w:gridSpan w:val="2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Rok provedbe</w:t>
            </w:r>
          </w:p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C426DB" w:rsidRPr="00040D5A" w:rsidTr="000138AB">
        <w:tc>
          <w:tcPr>
            <w:tcW w:w="634" w:type="dxa"/>
          </w:tcPr>
          <w:p w:rsidR="00C426DB" w:rsidRPr="006E28EF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8EF">
              <w:rPr>
                <w:rFonts w:ascii="Times New Roman" w:hAnsi="Times New Roman" w:cs="Times New Roman"/>
                <w:bCs/>
                <w:sz w:val="24"/>
                <w:szCs w:val="24"/>
              </w:rPr>
              <w:t>1 .1</w:t>
            </w:r>
          </w:p>
        </w:tc>
        <w:tc>
          <w:tcPr>
            <w:tcW w:w="2132" w:type="dxa"/>
            <w:gridSpan w:val="3"/>
          </w:tcPr>
          <w:p w:rsidR="00C426DB" w:rsidRPr="006E28EF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8EF">
              <w:rPr>
                <w:rFonts w:ascii="Times New Roman" w:hAnsi="Times New Roman" w:cs="Times New Roman"/>
                <w:sz w:val="24"/>
                <w:szCs w:val="24"/>
              </w:rPr>
              <w:t xml:space="preserve">Razvoj ljudskih resursa i učinkovita organizacija svih službi </w:t>
            </w:r>
          </w:p>
          <w:p w:rsidR="00C426DB" w:rsidRPr="006E28EF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8EF">
              <w:rPr>
                <w:rFonts w:ascii="Times New Roman" w:hAnsi="Times New Roman" w:cs="Times New Roman"/>
                <w:sz w:val="24"/>
                <w:szCs w:val="24"/>
              </w:rPr>
              <w:t xml:space="preserve">Jasna sistematizacija poslovanja pojedinih službi </w:t>
            </w:r>
          </w:p>
          <w:p w:rsidR="00C426DB" w:rsidRPr="006E28EF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8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76" w:type="dxa"/>
            <w:gridSpan w:val="4"/>
          </w:tcPr>
          <w:p w:rsidR="00C426DB" w:rsidRPr="006E28EF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28EF">
              <w:rPr>
                <w:rFonts w:ascii="Times New Roman" w:hAnsi="Times New Roman" w:cs="Times New Roman"/>
                <w:sz w:val="24"/>
                <w:szCs w:val="24"/>
              </w:rPr>
              <w:t>Broj stručnih usavršavanja nastavnog i nenastavnog</w:t>
            </w:r>
          </w:p>
          <w:p w:rsidR="00C426DB" w:rsidRPr="006E28EF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8EF">
              <w:rPr>
                <w:rFonts w:ascii="Times New Roman" w:hAnsi="Times New Roman" w:cs="Times New Roman"/>
                <w:sz w:val="24"/>
                <w:szCs w:val="24"/>
              </w:rPr>
              <w:t>Osoblja</w:t>
            </w:r>
          </w:p>
          <w:p w:rsidR="00C426DB" w:rsidRPr="006E28EF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EF">
              <w:rPr>
                <w:rFonts w:ascii="Times New Roman" w:hAnsi="Times New Roman" w:cs="Times New Roman"/>
                <w:sz w:val="24"/>
                <w:szCs w:val="24"/>
              </w:rPr>
              <w:t>Dokument o jasnoj sistematizaciji   administrativnih službi</w:t>
            </w:r>
          </w:p>
        </w:tc>
        <w:tc>
          <w:tcPr>
            <w:tcW w:w="1220" w:type="dxa"/>
            <w:gridSpan w:val="3"/>
          </w:tcPr>
          <w:p w:rsidR="00C426DB" w:rsidRPr="006E28EF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EF">
              <w:rPr>
                <w:rFonts w:ascii="Times New Roman" w:hAnsi="Times New Roman" w:cs="Times New Roman"/>
                <w:bCs/>
                <w:sz w:val="24"/>
                <w:szCs w:val="24"/>
              </w:rPr>
              <w:t>Ravnatelj</w:t>
            </w:r>
          </w:p>
        </w:tc>
        <w:tc>
          <w:tcPr>
            <w:tcW w:w="1735" w:type="dxa"/>
            <w:gridSpan w:val="3"/>
          </w:tcPr>
          <w:p w:rsidR="00C426DB" w:rsidRPr="006E28EF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EF">
              <w:rPr>
                <w:rFonts w:ascii="Times New Roman" w:hAnsi="Times New Roman" w:cs="Times New Roman"/>
                <w:bCs/>
                <w:sz w:val="24"/>
                <w:szCs w:val="24"/>
              </w:rPr>
              <w:t>Druge škole</w:t>
            </w:r>
          </w:p>
          <w:p w:rsidR="00C426DB" w:rsidRPr="006E28EF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EF">
              <w:rPr>
                <w:rFonts w:ascii="Times New Roman" w:hAnsi="Times New Roman" w:cs="Times New Roman"/>
                <w:bCs/>
                <w:sz w:val="24"/>
                <w:szCs w:val="24"/>
              </w:rPr>
              <w:t>Ministarstvo</w:t>
            </w:r>
          </w:p>
        </w:tc>
        <w:tc>
          <w:tcPr>
            <w:tcW w:w="1363" w:type="dxa"/>
            <w:gridSpan w:val="2"/>
          </w:tcPr>
          <w:p w:rsidR="00C426DB" w:rsidRPr="006E28EF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EF">
              <w:rPr>
                <w:rFonts w:ascii="Times New Roman" w:hAnsi="Times New Roman" w:cs="Times New Roman"/>
                <w:bCs/>
                <w:sz w:val="24"/>
                <w:szCs w:val="24"/>
              </w:rPr>
              <w:t>2018./2022.</w:t>
            </w:r>
          </w:p>
        </w:tc>
      </w:tr>
      <w:tr w:rsidR="00C426DB" w:rsidRPr="00040D5A" w:rsidTr="000138AB">
        <w:tc>
          <w:tcPr>
            <w:tcW w:w="634" w:type="dxa"/>
          </w:tcPr>
          <w:p w:rsidR="00C426DB" w:rsidRPr="006E28EF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EF">
              <w:rPr>
                <w:rFonts w:ascii="Times New Roman" w:hAnsi="Times New Roman" w:cs="Times New Roman"/>
                <w:bCs/>
                <w:sz w:val="24"/>
                <w:szCs w:val="24"/>
              </w:rPr>
              <w:t>1.2.</w:t>
            </w:r>
          </w:p>
        </w:tc>
        <w:tc>
          <w:tcPr>
            <w:tcW w:w="2132" w:type="dxa"/>
            <w:gridSpan w:val="3"/>
          </w:tcPr>
          <w:p w:rsidR="00C426DB" w:rsidRPr="006E28EF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EF">
              <w:rPr>
                <w:rFonts w:ascii="Times New Roman" w:hAnsi="Times New Roman" w:cs="Times New Roman"/>
                <w:sz w:val="24"/>
                <w:szCs w:val="24"/>
              </w:rPr>
              <w:t>Informatizacija poslovanja</w:t>
            </w:r>
          </w:p>
        </w:tc>
        <w:tc>
          <w:tcPr>
            <w:tcW w:w="1976" w:type="dxa"/>
            <w:gridSpan w:val="4"/>
          </w:tcPr>
          <w:p w:rsidR="00C426DB" w:rsidRPr="006E28EF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28EF">
              <w:rPr>
                <w:rFonts w:ascii="Times New Roman" w:hAnsi="Times New Roman" w:cs="Times New Roman"/>
                <w:sz w:val="24"/>
                <w:szCs w:val="24"/>
              </w:rPr>
              <w:t>Uložena sredstva u informacijsku</w:t>
            </w:r>
          </w:p>
          <w:p w:rsidR="00C426DB" w:rsidRPr="006E28EF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EF">
              <w:rPr>
                <w:rFonts w:ascii="Times New Roman" w:hAnsi="Times New Roman" w:cs="Times New Roman"/>
                <w:sz w:val="24"/>
                <w:szCs w:val="24"/>
              </w:rPr>
              <w:t>infrastrukturu</w:t>
            </w:r>
            <w:r w:rsidRPr="006E28EF">
              <w:rPr>
                <w:rFonts w:ascii="MyriadPro-Light" w:hAnsi="MyriadPro-Light" w:cs="MyriadPro-Light"/>
                <w:sz w:val="24"/>
                <w:szCs w:val="24"/>
              </w:rPr>
              <w:t xml:space="preserve">  </w:t>
            </w:r>
          </w:p>
        </w:tc>
        <w:tc>
          <w:tcPr>
            <w:tcW w:w="1220" w:type="dxa"/>
            <w:gridSpan w:val="3"/>
          </w:tcPr>
          <w:p w:rsidR="00C426DB" w:rsidRPr="006E28EF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EF">
              <w:rPr>
                <w:rFonts w:ascii="Times New Roman" w:hAnsi="Times New Roman" w:cs="Times New Roman"/>
                <w:bCs/>
                <w:sz w:val="24"/>
                <w:szCs w:val="24"/>
              </w:rPr>
              <w:t>Ravnatelj</w:t>
            </w:r>
          </w:p>
        </w:tc>
        <w:tc>
          <w:tcPr>
            <w:tcW w:w="1735" w:type="dxa"/>
            <w:gridSpan w:val="3"/>
          </w:tcPr>
          <w:p w:rsidR="00C426DB" w:rsidRPr="006E28EF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EF">
              <w:rPr>
                <w:rFonts w:ascii="Times New Roman" w:hAnsi="Times New Roman" w:cs="Times New Roman"/>
                <w:bCs/>
                <w:sz w:val="24"/>
                <w:szCs w:val="24"/>
              </w:rPr>
              <w:t>Carnet</w:t>
            </w:r>
          </w:p>
        </w:tc>
        <w:tc>
          <w:tcPr>
            <w:tcW w:w="1363" w:type="dxa"/>
            <w:gridSpan w:val="2"/>
          </w:tcPr>
          <w:p w:rsidR="00C426DB" w:rsidRPr="006E28EF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EF">
              <w:rPr>
                <w:rFonts w:ascii="Times New Roman" w:hAnsi="Times New Roman" w:cs="Times New Roman"/>
                <w:bCs/>
                <w:sz w:val="24"/>
                <w:szCs w:val="24"/>
              </w:rPr>
              <w:t>2018./2022.</w:t>
            </w:r>
          </w:p>
        </w:tc>
      </w:tr>
      <w:tr w:rsidR="00C426DB" w:rsidRPr="00040D5A" w:rsidTr="000138AB">
        <w:tc>
          <w:tcPr>
            <w:tcW w:w="634" w:type="dxa"/>
          </w:tcPr>
          <w:p w:rsidR="00C426DB" w:rsidRPr="006E28EF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EF">
              <w:rPr>
                <w:rFonts w:ascii="Times New Roman" w:hAnsi="Times New Roman" w:cs="Times New Roman"/>
                <w:bCs/>
                <w:sz w:val="24"/>
                <w:szCs w:val="24"/>
              </w:rPr>
              <w:t>1.3.</w:t>
            </w:r>
          </w:p>
          <w:p w:rsidR="00C426DB" w:rsidRPr="006E28EF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32" w:type="dxa"/>
            <w:gridSpan w:val="3"/>
          </w:tcPr>
          <w:p w:rsidR="00C426DB" w:rsidRPr="006E28EF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8EF">
              <w:rPr>
                <w:rFonts w:ascii="Times New Roman" w:hAnsi="Times New Roman" w:cs="Times New Roman"/>
                <w:sz w:val="24"/>
                <w:szCs w:val="24"/>
              </w:rPr>
              <w:t>Planiranje kadrova</w:t>
            </w:r>
          </w:p>
        </w:tc>
        <w:tc>
          <w:tcPr>
            <w:tcW w:w="1976" w:type="dxa"/>
            <w:gridSpan w:val="4"/>
          </w:tcPr>
          <w:p w:rsidR="00C426DB" w:rsidRPr="006E28EF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28EF">
              <w:rPr>
                <w:rFonts w:ascii="Times New Roman" w:hAnsi="Times New Roman" w:cs="Times New Roman"/>
                <w:sz w:val="24"/>
                <w:szCs w:val="24"/>
              </w:rPr>
              <w:t>Broj novih radnih mjesta</w:t>
            </w:r>
          </w:p>
          <w:p w:rsidR="00C426DB" w:rsidRPr="006E28EF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28EF">
              <w:rPr>
                <w:rFonts w:ascii="Times New Roman" w:hAnsi="Times New Roman" w:cs="Times New Roman"/>
                <w:sz w:val="24"/>
                <w:szCs w:val="24"/>
              </w:rPr>
              <w:t xml:space="preserve">(kuhar, voditelj i </w:t>
            </w:r>
          </w:p>
          <w:p w:rsidR="00C426DB" w:rsidRPr="006E28EF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28EF">
              <w:rPr>
                <w:rFonts w:ascii="Times New Roman" w:hAnsi="Times New Roman" w:cs="Times New Roman"/>
                <w:sz w:val="24"/>
                <w:szCs w:val="24"/>
              </w:rPr>
              <w:t>djelatnici doma</w:t>
            </w:r>
          </w:p>
        </w:tc>
        <w:tc>
          <w:tcPr>
            <w:tcW w:w="1220" w:type="dxa"/>
            <w:gridSpan w:val="3"/>
          </w:tcPr>
          <w:p w:rsidR="00C426DB" w:rsidRPr="006E28EF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EF">
              <w:rPr>
                <w:rFonts w:ascii="Times New Roman" w:hAnsi="Times New Roman" w:cs="Times New Roman"/>
                <w:bCs/>
                <w:sz w:val="24"/>
                <w:szCs w:val="24"/>
              </w:rPr>
              <w:t>Ravnatelj</w:t>
            </w:r>
          </w:p>
        </w:tc>
        <w:tc>
          <w:tcPr>
            <w:tcW w:w="1735" w:type="dxa"/>
            <w:gridSpan w:val="3"/>
          </w:tcPr>
          <w:p w:rsidR="00C426DB" w:rsidRPr="006E28EF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EF">
              <w:rPr>
                <w:rFonts w:ascii="Times New Roman" w:hAnsi="Times New Roman" w:cs="Times New Roman"/>
                <w:bCs/>
                <w:sz w:val="24"/>
                <w:szCs w:val="24"/>
              </w:rPr>
              <w:t>Zavod za zapošljavanje</w:t>
            </w:r>
          </w:p>
        </w:tc>
        <w:tc>
          <w:tcPr>
            <w:tcW w:w="1363" w:type="dxa"/>
            <w:gridSpan w:val="2"/>
          </w:tcPr>
          <w:p w:rsidR="00C426DB" w:rsidRPr="006E28EF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EF">
              <w:rPr>
                <w:rFonts w:ascii="Times New Roman" w:hAnsi="Times New Roman" w:cs="Times New Roman"/>
                <w:bCs/>
                <w:sz w:val="24"/>
                <w:szCs w:val="24"/>
              </w:rPr>
              <w:t>2018./2022.</w:t>
            </w:r>
          </w:p>
        </w:tc>
      </w:tr>
      <w:tr w:rsidR="00C426DB" w:rsidRPr="00040D5A" w:rsidTr="000138AB">
        <w:tc>
          <w:tcPr>
            <w:tcW w:w="634" w:type="dxa"/>
          </w:tcPr>
          <w:p w:rsidR="00C426DB" w:rsidRPr="006E28EF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EF">
              <w:rPr>
                <w:rFonts w:ascii="Times New Roman" w:hAnsi="Times New Roman" w:cs="Times New Roman"/>
                <w:bCs/>
                <w:sz w:val="24"/>
                <w:szCs w:val="24"/>
              </w:rPr>
              <w:t>1.4</w:t>
            </w:r>
          </w:p>
        </w:tc>
        <w:tc>
          <w:tcPr>
            <w:tcW w:w="2132" w:type="dxa"/>
            <w:gridSpan w:val="3"/>
          </w:tcPr>
          <w:p w:rsidR="00C426DB" w:rsidRPr="006E28EF" w:rsidRDefault="00C426DB" w:rsidP="000138AB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28EF">
              <w:rPr>
                <w:rFonts w:ascii="Times New Roman" w:hAnsi="Times New Roman"/>
                <w:sz w:val="24"/>
                <w:szCs w:val="24"/>
              </w:rPr>
              <w:t>Provođenju aktivnosti promocije strukovnih zanimanja i organizaciji smotri i drugih skupova</w:t>
            </w:r>
          </w:p>
          <w:p w:rsidR="00C426DB" w:rsidRPr="006E28EF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gridSpan w:val="4"/>
          </w:tcPr>
          <w:p w:rsidR="00C426DB" w:rsidRPr="006E28EF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28EF">
              <w:rPr>
                <w:rFonts w:ascii="Times New Roman" w:hAnsi="Times New Roman" w:cs="Times New Roman"/>
                <w:sz w:val="24"/>
                <w:szCs w:val="24"/>
              </w:rPr>
              <w:t xml:space="preserve">Broj sudjelovanja  na skupovima , roditeljskim sastancima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6E28EF">
              <w:rPr>
                <w:rFonts w:ascii="Times New Roman" w:hAnsi="Times New Roman" w:cs="Times New Roman"/>
                <w:sz w:val="24"/>
                <w:szCs w:val="24"/>
              </w:rPr>
              <w:t xml:space="preserve">smaša </w:t>
            </w:r>
          </w:p>
        </w:tc>
        <w:tc>
          <w:tcPr>
            <w:tcW w:w="1220" w:type="dxa"/>
            <w:gridSpan w:val="3"/>
          </w:tcPr>
          <w:p w:rsidR="00C426DB" w:rsidRPr="006E28EF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EF">
              <w:rPr>
                <w:rFonts w:ascii="Times New Roman" w:hAnsi="Times New Roman" w:cs="Times New Roman"/>
                <w:bCs/>
                <w:sz w:val="24"/>
                <w:szCs w:val="24"/>
              </w:rPr>
              <w:t>Ravnatelj</w:t>
            </w:r>
          </w:p>
        </w:tc>
        <w:tc>
          <w:tcPr>
            <w:tcW w:w="1735" w:type="dxa"/>
            <w:gridSpan w:val="3"/>
          </w:tcPr>
          <w:p w:rsidR="00C426DB" w:rsidRPr="006E28EF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EF">
              <w:rPr>
                <w:rFonts w:ascii="Times New Roman" w:hAnsi="Times New Roman" w:cs="Times New Roman"/>
                <w:bCs/>
                <w:sz w:val="24"/>
                <w:szCs w:val="24"/>
              </w:rPr>
              <w:t>OŠ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6E28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Službe  za profesionalno informiranje </w:t>
            </w:r>
          </w:p>
          <w:p w:rsidR="00C426DB" w:rsidRPr="006E28EF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EF">
              <w:rPr>
                <w:rFonts w:ascii="Times New Roman" w:hAnsi="Times New Roman" w:cs="Times New Roman"/>
                <w:bCs/>
                <w:sz w:val="24"/>
                <w:szCs w:val="24"/>
              </w:rPr>
              <w:t>Zavoda za zapošljavanje</w:t>
            </w:r>
          </w:p>
        </w:tc>
        <w:tc>
          <w:tcPr>
            <w:tcW w:w="1363" w:type="dxa"/>
            <w:gridSpan w:val="2"/>
          </w:tcPr>
          <w:p w:rsidR="00C426DB" w:rsidRPr="006E28EF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EF">
              <w:rPr>
                <w:rFonts w:ascii="Times New Roman" w:hAnsi="Times New Roman" w:cs="Times New Roman"/>
                <w:bCs/>
                <w:sz w:val="24"/>
                <w:szCs w:val="24"/>
              </w:rPr>
              <w:t>2018./2022.</w:t>
            </w:r>
          </w:p>
        </w:tc>
      </w:tr>
      <w:tr w:rsidR="00C426DB" w:rsidRPr="00040D5A" w:rsidTr="000138AB">
        <w:tc>
          <w:tcPr>
            <w:tcW w:w="634" w:type="dxa"/>
          </w:tcPr>
          <w:p w:rsidR="00C426DB" w:rsidRPr="006E28EF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32" w:type="dxa"/>
            <w:gridSpan w:val="3"/>
          </w:tcPr>
          <w:p w:rsidR="00C426DB" w:rsidRPr="006E28EF" w:rsidRDefault="00C426DB" w:rsidP="000138AB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6" w:type="dxa"/>
            <w:gridSpan w:val="4"/>
          </w:tcPr>
          <w:p w:rsidR="00C426DB" w:rsidRPr="006E28EF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gridSpan w:val="3"/>
          </w:tcPr>
          <w:p w:rsidR="00C426DB" w:rsidRPr="006E28EF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35" w:type="dxa"/>
            <w:gridSpan w:val="3"/>
          </w:tcPr>
          <w:p w:rsidR="00C426DB" w:rsidRPr="006E28EF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63" w:type="dxa"/>
            <w:gridSpan w:val="2"/>
          </w:tcPr>
          <w:p w:rsidR="00C426DB" w:rsidRPr="006E28EF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426DB" w:rsidTr="000138AB">
        <w:tc>
          <w:tcPr>
            <w:tcW w:w="9060" w:type="dxa"/>
            <w:gridSpan w:val="16"/>
            <w:shd w:val="clear" w:color="auto" w:fill="806000" w:themeFill="accent4" w:themeFillShade="80"/>
          </w:tcPr>
          <w:p w:rsidR="00C426DB" w:rsidRDefault="00C426DB" w:rsidP="000138AB">
            <w:pPr>
              <w:shd w:val="clear" w:color="auto" w:fill="806000" w:themeFill="accent4" w:themeFillShade="80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  <w:p w:rsidR="00C426DB" w:rsidRPr="006E28EF" w:rsidRDefault="00C426DB" w:rsidP="000138AB">
            <w:pPr>
              <w:shd w:val="clear" w:color="auto" w:fill="806000" w:themeFill="accent4" w:themeFillShade="8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3406D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POSEBAN 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CILJ 2 </w:t>
            </w:r>
            <w:r w:rsidRPr="005629BA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:   Usavršavanje djelatnika</w:t>
            </w:r>
          </w:p>
        </w:tc>
      </w:tr>
      <w:tr w:rsidR="00C426DB" w:rsidRPr="008567C0" w:rsidTr="000138AB">
        <w:tc>
          <w:tcPr>
            <w:tcW w:w="2671" w:type="dxa"/>
            <w:gridSpan w:val="3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</w:t>
            </w:r>
            <w:r w:rsidRPr="008567C0">
              <w:rPr>
                <w:rFonts w:ascii="Times New Roman" w:hAnsi="Times New Roman" w:cs="Times New Roman"/>
                <w:b/>
                <w:bCs/>
              </w:rPr>
              <w:t>Aktivnost</w:t>
            </w:r>
          </w:p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MyriadPro-Bold" w:hAnsi="MyriadPro-Bold" w:cs="MyriadPro-Bold"/>
                <w:b/>
                <w:bCs/>
                <w:sz w:val="12"/>
                <w:szCs w:val="12"/>
              </w:rPr>
              <w:t xml:space="preserve"> </w:t>
            </w:r>
          </w:p>
        </w:tc>
        <w:tc>
          <w:tcPr>
            <w:tcW w:w="1771" w:type="dxa"/>
            <w:gridSpan w:val="4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Mehanizam praćenja</w:t>
            </w:r>
          </w:p>
        </w:tc>
        <w:tc>
          <w:tcPr>
            <w:tcW w:w="1416" w:type="dxa"/>
            <w:gridSpan w:val="3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Odgovorne osobe</w:t>
            </w:r>
          </w:p>
        </w:tc>
        <w:tc>
          <w:tcPr>
            <w:tcW w:w="1630" w:type="dxa"/>
            <w:gridSpan w:val="3"/>
            <w:shd w:val="clear" w:color="auto" w:fill="D9D9D9" w:themeFill="background1" w:themeFillShade="D9"/>
          </w:tcPr>
          <w:p w:rsidR="00C426DB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Partneri</w:t>
            </w:r>
          </w:p>
        </w:tc>
        <w:tc>
          <w:tcPr>
            <w:tcW w:w="1572" w:type="dxa"/>
            <w:gridSpan w:val="3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Rok provedbe</w:t>
            </w:r>
          </w:p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C426DB" w:rsidRPr="00040D5A" w:rsidTr="000138AB">
        <w:tc>
          <w:tcPr>
            <w:tcW w:w="653" w:type="dxa"/>
            <w:gridSpan w:val="2"/>
          </w:tcPr>
          <w:p w:rsidR="00C426DB" w:rsidRPr="003406D2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3406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.1</w:t>
            </w:r>
          </w:p>
        </w:tc>
        <w:tc>
          <w:tcPr>
            <w:tcW w:w="2018" w:type="dxa"/>
          </w:tcPr>
          <w:p w:rsidR="00C426DB" w:rsidRPr="00245BCF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Redovito usavršavanje  nastavnika i stručnih suradnika</w:t>
            </w:r>
          </w:p>
        </w:tc>
        <w:tc>
          <w:tcPr>
            <w:tcW w:w="1771" w:type="dxa"/>
            <w:gridSpan w:val="4"/>
          </w:tcPr>
          <w:p w:rsidR="00C426DB" w:rsidRPr="002C0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7C0">
              <w:rPr>
                <w:rFonts w:ascii="Times New Roman" w:hAnsi="Times New Roman" w:cs="Times New Roman"/>
                <w:sz w:val="24"/>
                <w:szCs w:val="24"/>
              </w:rPr>
              <w:t xml:space="preserve">Broj stručnih usavršavanja nastavnog 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26DB" w:rsidRPr="00134D3D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7C0">
              <w:rPr>
                <w:rFonts w:ascii="Times New Roman" w:hAnsi="Times New Roman" w:cs="Times New Roman"/>
                <w:sz w:val="24"/>
                <w:szCs w:val="24"/>
              </w:rPr>
              <w:t>osoblja</w:t>
            </w:r>
          </w:p>
        </w:tc>
        <w:tc>
          <w:tcPr>
            <w:tcW w:w="1416" w:type="dxa"/>
            <w:gridSpan w:val="3"/>
          </w:tcPr>
          <w:p w:rsidR="00C426DB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Ravnatelj </w:t>
            </w:r>
          </w:p>
          <w:p w:rsidR="00C426DB" w:rsidRPr="003406D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nastavnici</w:t>
            </w:r>
          </w:p>
        </w:tc>
        <w:tc>
          <w:tcPr>
            <w:tcW w:w="1630" w:type="dxa"/>
            <w:gridSpan w:val="3"/>
          </w:tcPr>
          <w:p w:rsidR="00C426DB" w:rsidRPr="00926821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6821">
              <w:rPr>
                <w:rFonts w:ascii="Times New Roman" w:hAnsi="Times New Roman" w:cs="Times New Roman"/>
                <w:bCs/>
                <w:sz w:val="24"/>
                <w:szCs w:val="24"/>
              </w:rPr>
              <w:t>ASOO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926821">
              <w:rPr>
                <w:rFonts w:ascii="Times New Roman" w:hAnsi="Times New Roman" w:cs="Times New Roman"/>
                <w:bCs/>
                <w:sz w:val="24"/>
                <w:szCs w:val="24"/>
              </w:rPr>
              <w:t>AZOO</w:t>
            </w:r>
          </w:p>
          <w:p w:rsidR="00C426DB" w:rsidRPr="00926821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6821">
              <w:rPr>
                <w:rFonts w:ascii="Times New Roman" w:hAnsi="Times New Roman" w:cs="Times New Roman"/>
                <w:bCs/>
                <w:sz w:val="24"/>
                <w:szCs w:val="24"/>
              </w:rPr>
              <w:t>Udruge</w:t>
            </w:r>
          </w:p>
          <w:p w:rsidR="00C426DB" w:rsidRPr="00926821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6821">
              <w:rPr>
                <w:rFonts w:ascii="Times New Roman" w:hAnsi="Times New Roman" w:cs="Times New Roman"/>
                <w:bCs/>
                <w:sz w:val="24"/>
                <w:szCs w:val="24"/>
              </w:rPr>
              <w:t>Ministarstvo</w:t>
            </w:r>
          </w:p>
          <w:p w:rsidR="00C426DB" w:rsidRPr="00040D5A" w:rsidRDefault="00C426DB" w:rsidP="000138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6821">
              <w:rPr>
                <w:rFonts w:ascii="Times New Roman" w:hAnsi="Times New Roman" w:cs="Times New Roman"/>
                <w:bCs/>
                <w:sz w:val="24"/>
                <w:szCs w:val="24"/>
              </w:rPr>
              <w:t>Visokoškolske ustanove</w:t>
            </w:r>
          </w:p>
        </w:tc>
        <w:tc>
          <w:tcPr>
            <w:tcW w:w="1572" w:type="dxa"/>
            <w:gridSpan w:val="3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2018./2022.</w:t>
            </w:r>
          </w:p>
        </w:tc>
      </w:tr>
      <w:tr w:rsidR="00C426DB" w:rsidRPr="00040D5A" w:rsidTr="000138AB">
        <w:tc>
          <w:tcPr>
            <w:tcW w:w="653" w:type="dxa"/>
            <w:gridSpan w:val="2"/>
          </w:tcPr>
          <w:p w:rsidR="00C426DB" w:rsidRPr="003406D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3406D2">
              <w:rPr>
                <w:rFonts w:ascii="Times New Roman" w:hAnsi="Times New Roman" w:cs="Times New Roman"/>
                <w:bCs/>
                <w:sz w:val="24"/>
                <w:szCs w:val="24"/>
              </w:rPr>
              <w:t>.2.</w:t>
            </w:r>
          </w:p>
        </w:tc>
        <w:tc>
          <w:tcPr>
            <w:tcW w:w="2018" w:type="dxa"/>
          </w:tcPr>
          <w:p w:rsidR="00C426DB" w:rsidRPr="00134D3D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36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Usavršavanje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nenastavnog  osoblja </w:t>
            </w:r>
          </w:p>
        </w:tc>
        <w:tc>
          <w:tcPr>
            <w:tcW w:w="1771" w:type="dxa"/>
            <w:gridSpan w:val="4"/>
          </w:tcPr>
          <w:p w:rsidR="00C426DB" w:rsidRPr="002C0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7C0">
              <w:rPr>
                <w:rFonts w:ascii="Times New Roman" w:hAnsi="Times New Roman" w:cs="Times New Roman"/>
                <w:sz w:val="24"/>
                <w:szCs w:val="24"/>
              </w:rPr>
              <w:t>Broj stručnih usavršavanja nastavnog i nenastavnog</w:t>
            </w:r>
          </w:p>
          <w:p w:rsidR="00C426DB" w:rsidRPr="003406D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07C0">
              <w:rPr>
                <w:rFonts w:ascii="Times New Roman" w:hAnsi="Times New Roman" w:cs="Times New Roman"/>
                <w:sz w:val="24"/>
                <w:szCs w:val="24"/>
              </w:rPr>
              <w:t>osoblja</w:t>
            </w:r>
          </w:p>
        </w:tc>
        <w:tc>
          <w:tcPr>
            <w:tcW w:w="1416" w:type="dxa"/>
            <w:gridSpan w:val="3"/>
          </w:tcPr>
          <w:p w:rsidR="00C426DB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Ravnatelj</w:t>
            </w:r>
          </w:p>
          <w:p w:rsidR="00C426DB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Tajnik </w:t>
            </w:r>
          </w:p>
          <w:p w:rsidR="00C426DB" w:rsidRPr="003406D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Računovođa</w:t>
            </w:r>
          </w:p>
        </w:tc>
        <w:tc>
          <w:tcPr>
            <w:tcW w:w="1630" w:type="dxa"/>
            <w:gridSpan w:val="3"/>
          </w:tcPr>
          <w:p w:rsidR="00C426DB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6821">
              <w:rPr>
                <w:rFonts w:ascii="Times New Roman" w:hAnsi="Times New Roman" w:cs="Times New Roman"/>
                <w:bCs/>
                <w:sz w:val="24"/>
                <w:szCs w:val="24"/>
              </w:rPr>
              <w:t>Ministarstvo</w:t>
            </w:r>
          </w:p>
          <w:p w:rsidR="00C426DB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6821">
              <w:rPr>
                <w:rFonts w:ascii="Times New Roman" w:hAnsi="Times New Roman" w:cs="Times New Roman"/>
                <w:bCs/>
                <w:sz w:val="24"/>
                <w:szCs w:val="24"/>
              </w:rPr>
              <w:t>Udruge</w:t>
            </w:r>
          </w:p>
          <w:p w:rsidR="00C426DB" w:rsidRPr="00926821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Županija</w:t>
            </w:r>
          </w:p>
          <w:p w:rsidR="00C426DB" w:rsidRPr="00926821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26DB" w:rsidRPr="00040D5A" w:rsidRDefault="00C426DB" w:rsidP="000138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72" w:type="dxa"/>
            <w:gridSpan w:val="3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2018./2022.</w:t>
            </w:r>
          </w:p>
        </w:tc>
      </w:tr>
      <w:tr w:rsidR="00C426DB" w:rsidTr="000138AB">
        <w:trPr>
          <w:gridAfter w:val="1"/>
          <w:wAfter w:w="123" w:type="dxa"/>
        </w:trPr>
        <w:tc>
          <w:tcPr>
            <w:tcW w:w="8937" w:type="dxa"/>
            <w:gridSpan w:val="15"/>
            <w:shd w:val="clear" w:color="auto" w:fill="806000" w:themeFill="accent4" w:themeFillShade="80"/>
          </w:tcPr>
          <w:p w:rsidR="00C426DB" w:rsidRPr="00C232C6" w:rsidRDefault="00C426DB" w:rsidP="000138AB">
            <w:pPr>
              <w:shd w:val="clear" w:color="auto" w:fill="806000" w:themeFill="accent4" w:themeFillShade="8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3406D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POSEBAN 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CILJ  3</w:t>
            </w:r>
            <w:r w:rsidRPr="00C232C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.:   Trajno ulaganje u razvoj informacijske infrastrukture</w:t>
            </w:r>
          </w:p>
          <w:p w:rsidR="00C426DB" w:rsidRPr="006E28EF" w:rsidRDefault="00C426DB" w:rsidP="000138AB">
            <w:pPr>
              <w:shd w:val="clear" w:color="auto" w:fill="806000" w:themeFill="accent4" w:themeFillShade="80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C426DB" w:rsidRPr="008567C0" w:rsidTr="000138AB">
        <w:trPr>
          <w:gridAfter w:val="1"/>
          <w:wAfter w:w="123" w:type="dxa"/>
        </w:trPr>
        <w:tc>
          <w:tcPr>
            <w:tcW w:w="2887" w:type="dxa"/>
            <w:gridSpan w:val="5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</w:t>
            </w:r>
            <w:r w:rsidRPr="008567C0">
              <w:rPr>
                <w:rFonts w:ascii="Times New Roman" w:hAnsi="Times New Roman" w:cs="Times New Roman"/>
                <w:b/>
                <w:bCs/>
              </w:rPr>
              <w:t>Aktivnost</w:t>
            </w:r>
          </w:p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MyriadPro-Bold" w:hAnsi="MyriadPro-Bold" w:cs="MyriadPro-Bold"/>
                <w:b/>
                <w:bCs/>
                <w:sz w:val="12"/>
                <w:szCs w:val="12"/>
              </w:rPr>
              <w:t xml:space="preserve"> </w:t>
            </w:r>
          </w:p>
        </w:tc>
        <w:tc>
          <w:tcPr>
            <w:tcW w:w="1448" w:type="dxa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Mehanizam praćenja</w:t>
            </w:r>
          </w:p>
        </w:tc>
        <w:tc>
          <w:tcPr>
            <w:tcW w:w="1473" w:type="dxa"/>
            <w:gridSpan w:val="3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Odgovorne osobe</w:t>
            </w:r>
          </w:p>
        </w:tc>
        <w:tc>
          <w:tcPr>
            <w:tcW w:w="1523" w:type="dxa"/>
            <w:gridSpan w:val="3"/>
            <w:shd w:val="clear" w:color="auto" w:fill="D9D9D9" w:themeFill="background1" w:themeFillShade="D9"/>
          </w:tcPr>
          <w:p w:rsidR="00C426DB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Partneri</w:t>
            </w:r>
          </w:p>
        </w:tc>
        <w:tc>
          <w:tcPr>
            <w:tcW w:w="1606" w:type="dxa"/>
            <w:gridSpan w:val="3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Rok provedbe</w:t>
            </w:r>
          </w:p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C426DB" w:rsidRPr="00040D5A" w:rsidTr="000138AB">
        <w:trPr>
          <w:gridAfter w:val="1"/>
          <w:wAfter w:w="123" w:type="dxa"/>
        </w:trPr>
        <w:tc>
          <w:tcPr>
            <w:tcW w:w="653" w:type="dxa"/>
            <w:gridSpan w:val="2"/>
          </w:tcPr>
          <w:p w:rsidR="00C426DB" w:rsidRPr="003406D2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3406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.1</w:t>
            </w:r>
          </w:p>
        </w:tc>
        <w:tc>
          <w:tcPr>
            <w:tcW w:w="2234" w:type="dxa"/>
            <w:gridSpan w:val="3"/>
          </w:tcPr>
          <w:p w:rsidR="00C426DB" w:rsidRPr="00525A1C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MyriadPro-Semibold" w:hAnsi="MyriadPro-Semibold" w:cs="MyriadPro-Semibold"/>
                <w:b/>
                <w:bCs/>
                <w:color w:val="6D6E77"/>
                <w:sz w:val="28"/>
                <w:szCs w:val="28"/>
              </w:rPr>
              <w:t xml:space="preserve"> </w:t>
            </w:r>
            <w:r w:rsidRPr="00525A1C">
              <w:rPr>
                <w:rFonts w:ascii="Times New Roman" w:hAnsi="Times New Roman" w:cs="Times New Roman"/>
                <w:bCs/>
                <w:sz w:val="24"/>
                <w:szCs w:val="24"/>
              </w:rPr>
              <w:t>Održavanje postojeće  informacijske infrastrukture</w:t>
            </w:r>
          </w:p>
          <w:p w:rsidR="00C426DB" w:rsidRPr="00245BCF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C426DB" w:rsidRPr="00134D3D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Trajno praćenje</w:t>
            </w:r>
          </w:p>
        </w:tc>
        <w:tc>
          <w:tcPr>
            <w:tcW w:w="1473" w:type="dxa"/>
            <w:gridSpan w:val="3"/>
          </w:tcPr>
          <w:p w:rsidR="00C426DB" w:rsidRPr="003406D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Ravnatelj</w:t>
            </w:r>
          </w:p>
        </w:tc>
        <w:tc>
          <w:tcPr>
            <w:tcW w:w="1523" w:type="dxa"/>
            <w:gridSpan w:val="3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Županija</w:t>
            </w:r>
          </w:p>
          <w:p w:rsidR="00C426DB" w:rsidRPr="00040D5A" w:rsidRDefault="00C426DB" w:rsidP="000138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Ministarstvo</w:t>
            </w:r>
          </w:p>
        </w:tc>
        <w:tc>
          <w:tcPr>
            <w:tcW w:w="1606" w:type="dxa"/>
            <w:gridSpan w:val="3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2018./2022.</w:t>
            </w:r>
          </w:p>
        </w:tc>
      </w:tr>
      <w:tr w:rsidR="00C426DB" w:rsidRPr="00040D5A" w:rsidTr="000138AB">
        <w:trPr>
          <w:gridAfter w:val="1"/>
          <w:wAfter w:w="123" w:type="dxa"/>
        </w:trPr>
        <w:tc>
          <w:tcPr>
            <w:tcW w:w="653" w:type="dxa"/>
            <w:gridSpan w:val="2"/>
          </w:tcPr>
          <w:p w:rsidR="00C426DB" w:rsidRPr="003406D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3406D2">
              <w:rPr>
                <w:rFonts w:ascii="Times New Roman" w:hAnsi="Times New Roman" w:cs="Times New Roman"/>
                <w:bCs/>
                <w:sz w:val="24"/>
                <w:szCs w:val="24"/>
              </w:rPr>
              <w:t>.2.</w:t>
            </w:r>
          </w:p>
        </w:tc>
        <w:tc>
          <w:tcPr>
            <w:tcW w:w="2234" w:type="dxa"/>
            <w:gridSpan w:val="3"/>
          </w:tcPr>
          <w:p w:rsidR="00C426DB" w:rsidRPr="00134D3D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Nova ulaganja  u informacijsku  infrastrukturu</w:t>
            </w:r>
          </w:p>
        </w:tc>
        <w:tc>
          <w:tcPr>
            <w:tcW w:w="1448" w:type="dxa"/>
          </w:tcPr>
          <w:p w:rsidR="00C426DB" w:rsidRPr="003406D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Trajno ulaganje</w:t>
            </w:r>
          </w:p>
        </w:tc>
        <w:tc>
          <w:tcPr>
            <w:tcW w:w="1473" w:type="dxa"/>
            <w:gridSpan w:val="3"/>
          </w:tcPr>
          <w:p w:rsidR="00C426DB" w:rsidRPr="003406D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Ravnatelj</w:t>
            </w:r>
          </w:p>
        </w:tc>
        <w:tc>
          <w:tcPr>
            <w:tcW w:w="1523" w:type="dxa"/>
            <w:gridSpan w:val="3"/>
          </w:tcPr>
          <w:p w:rsidR="00C426DB" w:rsidRPr="00040D5A" w:rsidRDefault="00C426DB" w:rsidP="000138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gridSpan w:val="3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2018./2022.</w:t>
            </w:r>
          </w:p>
        </w:tc>
      </w:tr>
    </w:tbl>
    <w:p w:rsidR="00C426DB" w:rsidRDefault="00C426DB" w:rsidP="00C426DB">
      <w:pPr>
        <w:rPr>
          <w:rFonts w:ascii="MyriadPro-Semibold" w:hAnsi="MyriadPro-Semibold" w:cs="MyriadPro-Semibold"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10"/>
        <w:gridCol w:w="2468"/>
        <w:gridCol w:w="1641"/>
        <w:gridCol w:w="1509"/>
        <w:gridCol w:w="1443"/>
        <w:gridCol w:w="1389"/>
      </w:tblGrid>
      <w:tr w:rsidR="00C426DB" w:rsidTr="000138AB">
        <w:tc>
          <w:tcPr>
            <w:tcW w:w="9060" w:type="dxa"/>
            <w:gridSpan w:val="6"/>
            <w:shd w:val="clear" w:color="auto" w:fill="806000" w:themeFill="accent4" w:themeFillShade="80"/>
          </w:tcPr>
          <w:p w:rsidR="00C426DB" w:rsidRDefault="00C426DB" w:rsidP="000138AB">
            <w:pPr>
              <w:shd w:val="clear" w:color="auto" w:fill="806000" w:themeFill="accent4" w:themeFillShade="8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3406D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POSEBAN 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CILJ  4.:   U</w:t>
            </w:r>
            <w:r w:rsidRPr="005629BA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laganje u razvoj  novih p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raktikuma , </w:t>
            </w:r>
            <w:r w:rsidRPr="005629BA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laboratorija i </w:t>
            </w:r>
          </w:p>
          <w:p w:rsidR="00C426DB" w:rsidRDefault="00C426DB" w:rsidP="000138AB">
            <w:pPr>
              <w:shd w:val="clear" w:color="auto" w:fill="806000" w:themeFill="accent4" w:themeFillShade="8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                                     održavanja postojećih</w:t>
            </w:r>
          </w:p>
          <w:p w:rsidR="00C426DB" w:rsidRPr="006E28EF" w:rsidRDefault="00C426DB" w:rsidP="000138AB">
            <w:pPr>
              <w:shd w:val="clear" w:color="auto" w:fill="806000" w:themeFill="accent4" w:themeFillShade="8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C426DB" w:rsidRPr="008567C0" w:rsidTr="000138AB">
        <w:tc>
          <w:tcPr>
            <w:tcW w:w="3141" w:type="dxa"/>
            <w:gridSpan w:val="2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</w:t>
            </w:r>
            <w:r w:rsidRPr="008567C0">
              <w:rPr>
                <w:rFonts w:ascii="Times New Roman" w:hAnsi="Times New Roman" w:cs="Times New Roman"/>
                <w:b/>
                <w:bCs/>
              </w:rPr>
              <w:t>Aktivnost</w:t>
            </w:r>
          </w:p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MyriadPro-Bold" w:hAnsi="MyriadPro-Bold" w:cs="MyriadPro-Bold"/>
                <w:b/>
                <w:bCs/>
                <w:sz w:val="12"/>
                <w:szCs w:val="12"/>
              </w:rPr>
              <w:t xml:space="preserve"> 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Mehanizam praćenja</w:t>
            </w:r>
          </w:p>
        </w:tc>
        <w:tc>
          <w:tcPr>
            <w:tcW w:w="1314" w:type="dxa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Odgovorne osobe</w:t>
            </w:r>
          </w:p>
        </w:tc>
        <w:tc>
          <w:tcPr>
            <w:tcW w:w="1443" w:type="dxa"/>
            <w:shd w:val="clear" w:color="auto" w:fill="D9D9D9" w:themeFill="background1" w:themeFillShade="D9"/>
          </w:tcPr>
          <w:p w:rsidR="00C426DB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Partneri</w:t>
            </w:r>
          </w:p>
        </w:tc>
        <w:tc>
          <w:tcPr>
            <w:tcW w:w="1448" w:type="dxa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Rok provedbe</w:t>
            </w:r>
          </w:p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C426DB" w:rsidRPr="00040D5A" w:rsidTr="000138AB">
        <w:tc>
          <w:tcPr>
            <w:tcW w:w="629" w:type="dxa"/>
          </w:tcPr>
          <w:p w:rsidR="00C426DB" w:rsidRPr="003406D2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3406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.1</w:t>
            </w:r>
          </w:p>
        </w:tc>
        <w:tc>
          <w:tcPr>
            <w:tcW w:w="2512" w:type="dxa"/>
          </w:tcPr>
          <w:p w:rsidR="00C426DB" w:rsidRPr="0066211D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211D">
              <w:rPr>
                <w:rFonts w:ascii="Times New Roman" w:hAnsi="Times New Roman" w:cs="Times New Roman"/>
                <w:bCs/>
                <w:sz w:val="24"/>
                <w:szCs w:val="24"/>
              </w:rPr>
              <w:t>Izgradnja doma za učenike</w:t>
            </w:r>
          </w:p>
          <w:p w:rsidR="00C426DB" w:rsidRPr="0066211D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</w:tcPr>
          <w:p w:rsidR="00C426DB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Staru zgradu skladišta rekonstruirati u dom za učenike</w:t>
            </w:r>
          </w:p>
          <w:p w:rsidR="00C426DB" w:rsidRPr="00134D3D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(EU projekti)</w:t>
            </w:r>
          </w:p>
        </w:tc>
        <w:tc>
          <w:tcPr>
            <w:tcW w:w="1314" w:type="dxa"/>
          </w:tcPr>
          <w:p w:rsidR="00C426DB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Ravnatelj</w:t>
            </w:r>
          </w:p>
          <w:p w:rsidR="00C426DB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Županija</w:t>
            </w:r>
          </w:p>
          <w:p w:rsidR="00C426DB" w:rsidRPr="003406D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43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RBTC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Veleučilište</w:t>
            </w:r>
          </w:p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Partneri u projektu</w:t>
            </w:r>
          </w:p>
        </w:tc>
        <w:tc>
          <w:tcPr>
            <w:tcW w:w="1448" w:type="dxa"/>
          </w:tcPr>
          <w:p w:rsidR="00C426DB" w:rsidRPr="001561E7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1E7">
              <w:rPr>
                <w:rFonts w:ascii="Times New Roman" w:hAnsi="Times New Roman" w:cs="Times New Roman"/>
                <w:bCs/>
                <w:sz w:val="24"/>
                <w:szCs w:val="24"/>
              </w:rPr>
              <w:t>Do 2022.</w:t>
            </w:r>
          </w:p>
        </w:tc>
      </w:tr>
      <w:tr w:rsidR="00C426DB" w:rsidRPr="00040D5A" w:rsidTr="000138AB">
        <w:trPr>
          <w:trHeight w:val="703"/>
        </w:trPr>
        <w:tc>
          <w:tcPr>
            <w:tcW w:w="629" w:type="dxa"/>
          </w:tcPr>
          <w:p w:rsidR="00C426DB" w:rsidRPr="003406D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3406D2">
              <w:rPr>
                <w:rFonts w:ascii="Times New Roman" w:hAnsi="Times New Roman" w:cs="Times New Roman"/>
                <w:bCs/>
                <w:sz w:val="24"/>
                <w:szCs w:val="24"/>
              </w:rPr>
              <w:t>.2.</w:t>
            </w:r>
          </w:p>
        </w:tc>
        <w:tc>
          <w:tcPr>
            <w:tcW w:w="2512" w:type="dxa"/>
          </w:tcPr>
          <w:p w:rsidR="00C426DB" w:rsidRPr="0066211D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211D">
              <w:rPr>
                <w:rFonts w:ascii="Times New Roman" w:hAnsi="Times New Roman" w:cs="Times New Roman"/>
                <w:bCs/>
                <w:sz w:val="24"/>
                <w:szCs w:val="24"/>
              </w:rPr>
              <w:t>Osnivanje  veterinarske ambulante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za potrebe PN i vježbi  veterinarskih  tehničara te njegovanje  i održavanja zdravlja  postojećih životinja (konja i ovaca)</w:t>
            </w:r>
          </w:p>
        </w:tc>
        <w:tc>
          <w:tcPr>
            <w:tcW w:w="1714" w:type="dxa"/>
          </w:tcPr>
          <w:p w:rsidR="00C426DB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Osnivanje veterinarske ambulante na školskom gospodarstvu</w:t>
            </w:r>
          </w:p>
          <w:p w:rsidR="00C426DB" w:rsidRPr="003406D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14" w:type="dxa"/>
          </w:tcPr>
          <w:p w:rsidR="00C426DB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Ravnatelj</w:t>
            </w:r>
          </w:p>
          <w:p w:rsidR="00C426DB" w:rsidRPr="003406D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Aktiv veterine</w:t>
            </w:r>
          </w:p>
        </w:tc>
        <w:tc>
          <w:tcPr>
            <w:tcW w:w="1443" w:type="dxa"/>
          </w:tcPr>
          <w:p w:rsidR="00C426DB" w:rsidRPr="00AC789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7892">
              <w:rPr>
                <w:rFonts w:ascii="Times New Roman" w:hAnsi="Times New Roman" w:cs="Times New Roman"/>
                <w:bCs/>
                <w:sz w:val="24"/>
                <w:szCs w:val="24"/>
              </w:rPr>
              <w:t>AZOO</w:t>
            </w:r>
          </w:p>
          <w:p w:rsidR="00C426DB" w:rsidRPr="00AC789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7892">
              <w:rPr>
                <w:rFonts w:ascii="Times New Roman" w:hAnsi="Times New Roman" w:cs="Times New Roman"/>
                <w:bCs/>
                <w:sz w:val="24"/>
                <w:szCs w:val="24"/>
              </w:rPr>
              <w:t>Veterinarsk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  <w:r w:rsidRPr="00AC78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ambulante</w:t>
            </w:r>
          </w:p>
        </w:tc>
        <w:tc>
          <w:tcPr>
            <w:tcW w:w="1448" w:type="dxa"/>
          </w:tcPr>
          <w:p w:rsidR="00C426DB" w:rsidRPr="00AC789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7892">
              <w:rPr>
                <w:rFonts w:ascii="Times New Roman" w:hAnsi="Times New Roman" w:cs="Times New Roman"/>
                <w:bCs/>
                <w:sz w:val="24"/>
                <w:szCs w:val="24"/>
              </w:rPr>
              <w:t>Do 2022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C426DB" w:rsidRPr="00040D5A" w:rsidTr="000138AB">
        <w:tc>
          <w:tcPr>
            <w:tcW w:w="629" w:type="dxa"/>
          </w:tcPr>
          <w:p w:rsidR="00C426DB" w:rsidRPr="003406D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3406D2">
              <w:rPr>
                <w:rFonts w:ascii="Times New Roman" w:hAnsi="Times New Roman" w:cs="Times New Roman"/>
                <w:bCs/>
                <w:sz w:val="24"/>
                <w:szCs w:val="24"/>
              </w:rPr>
              <w:t>.3</w:t>
            </w:r>
          </w:p>
        </w:tc>
        <w:tc>
          <w:tcPr>
            <w:tcW w:w="2512" w:type="dxa"/>
          </w:tcPr>
          <w:p w:rsidR="00C426DB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211D">
              <w:rPr>
                <w:rFonts w:ascii="Times New Roman" w:hAnsi="Times New Roman" w:cs="Times New Roman"/>
                <w:bCs/>
                <w:sz w:val="24"/>
                <w:szCs w:val="24"/>
              </w:rPr>
              <w:t>Praktikum za preradu voća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i povrća</w:t>
            </w:r>
          </w:p>
          <w:p w:rsidR="00C426DB" w:rsidRPr="0066211D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  <w:p w:rsidR="00C426DB" w:rsidRPr="0066211D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14" w:type="dxa"/>
          </w:tcPr>
          <w:p w:rsidR="00C426DB" w:rsidRPr="003406D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Uređenje postojećeg prostora  od cca80  m2</w:t>
            </w:r>
          </w:p>
        </w:tc>
        <w:tc>
          <w:tcPr>
            <w:tcW w:w="1314" w:type="dxa"/>
          </w:tcPr>
          <w:p w:rsidR="00C426DB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Ravnatelj</w:t>
            </w:r>
          </w:p>
          <w:p w:rsidR="00C426DB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Aktiv poljoprivrede</w:t>
            </w:r>
          </w:p>
          <w:p w:rsidR="00C426DB" w:rsidRPr="003406D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 prehrambeni tehnolozi</w:t>
            </w:r>
          </w:p>
        </w:tc>
        <w:tc>
          <w:tcPr>
            <w:tcW w:w="1443" w:type="dxa"/>
          </w:tcPr>
          <w:p w:rsidR="00C426DB" w:rsidRPr="00AC789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26DB" w:rsidRPr="00AC789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26DB" w:rsidRPr="00AC789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7892">
              <w:rPr>
                <w:rFonts w:ascii="Times New Roman" w:hAnsi="Times New Roman" w:cs="Times New Roman"/>
                <w:bCs/>
                <w:sz w:val="24"/>
                <w:szCs w:val="24"/>
              </w:rPr>
              <w:t>RCBT</w:t>
            </w:r>
          </w:p>
        </w:tc>
        <w:tc>
          <w:tcPr>
            <w:tcW w:w="1448" w:type="dxa"/>
          </w:tcPr>
          <w:p w:rsidR="00C426DB" w:rsidRPr="00AC789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7892">
              <w:rPr>
                <w:rFonts w:ascii="Times New Roman" w:hAnsi="Times New Roman" w:cs="Times New Roman"/>
                <w:bCs/>
                <w:sz w:val="24"/>
                <w:szCs w:val="24"/>
              </w:rPr>
              <w:t>2018.-2019.</w:t>
            </w:r>
          </w:p>
        </w:tc>
      </w:tr>
      <w:tr w:rsidR="00C426DB" w:rsidRPr="00040D5A" w:rsidTr="000138AB">
        <w:tc>
          <w:tcPr>
            <w:tcW w:w="629" w:type="dxa"/>
          </w:tcPr>
          <w:p w:rsidR="00C426DB" w:rsidRPr="003406D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4.4.</w:t>
            </w:r>
          </w:p>
        </w:tc>
        <w:tc>
          <w:tcPr>
            <w:tcW w:w="2512" w:type="dxa"/>
          </w:tcPr>
          <w:p w:rsidR="00C426DB" w:rsidRPr="00C37CA9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Uspostava kantine, uz postojeću kuhinju, za učenike i buduće korisnike doma    </w:t>
            </w:r>
          </w:p>
        </w:tc>
        <w:tc>
          <w:tcPr>
            <w:tcW w:w="1714" w:type="dxa"/>
          </w:tcPr>
          <w:p w:rsidR="00C426DB" w:rsidRPr="003406D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Osiguran prostor za konzumaciju hrane  u sigurnim uvjetima</w:t>
            </w:r>
          </w:p>
        </w:tc>
        <w:tc>
          <w:tcPr>
            <w:tcW w:w="1314" w:type="dxa"/>
          </w:tcPr>
          <w:p w:rsidR="00C426DB" w:rsidRPr="003406D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Ravnatelj</w:t>
            </w:r>
          </w:p>
        </w:tc>
        <w:tc>
          <w:tcPr>
            <w:tcW w:w="1443" w:type="dxa"/>
          </w:tcPr>
          <w:p w:rsidR="00C426DB" w:rsidRPr="00AC789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26DB" w:rsidRPr="00AC789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78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Županija </w:t>
            </w:r>
          </w:p>
        </w:tc>
        <w:tc>
          <w:tcPr>
            <w:tcW w:w="1448" w:type="dxa"/>
          </w:tcPr>
          <w:p w:rsidR="00C426DB" w:rsidRPr="00AC789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7892">
              <w:rPr>
                <w:rFonts w:ascii="Times New Roman" w:hAnsi="Times New Roman" w:cs="Times New Roman"/>
                <w:bCs/>
                <w:sz w:val="24"/>
                <w:szCs w:val="24"/>
              </w:rPr>
              <w:t>Do 2022.</w:t>
            </w:r>
          </w:p>
        </w:tc>
      </w:tr>
      <w:tr w:rsidR="00C426DB" w:rsidRPr="00040D5A" w:rsidTr="000138AB">
        <w:tc>
          <w:tcPr>
            <w:tcW w:w="629" w:type="dxa"/>
          </w:tcPr>
          <w:p w:rsidR="00C426DB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4.5.</w:t>
            </w:r>
          </w:p>
        </w:tc>
        <w:tc>
          <w:tcPr>
            <w:tcW w:w="2512" w:type="dxa"/>
          </w:tcPr>
          <w:p w:rsidR="00C426DB" w:rsidRPr="0066211D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211D">
              <w:rPr>
                <w:rFonts w:ascii="Times New Roman" w:hAnsi="Times New Roman" w:cs="Times New Roman"/>
                <w:sz w:val="24"/>
                <w:szCs w:val="24"/>
              </w:rPr>
              <w:t>Održavanje postojećih prostora</w:t>
            </w:r>
          </w:p>
          <w:p w:rsidR="00C426DB" w:rsidRPr="0066211D" w:rsidRDefault="00C426DB" w:rsidP="00C426DB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11D">
              <w:rPr>
                <w:rFonts w:ascii="Times New Roman" w:hAnsi="Times New Roman" w:cs="Times New Roman"/>
                <w:sz w:val="24"/>
                <w:szCs w:val="24"/>
              </w:rPr>
              <w:t>Rekonstrukcija  stropa  u  računalnoj učionici  K9</w:t>
            </w:r>
          </w:p>
          <w:p w:rsidR="00C426DB" w:rsidRPr="0066211D" w:rsidRDefault="00C426DB" w:rsidP="00C426DB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11D">
              <w:rPr>
                <w:rFonts w:ascii="Times New Roman" w:hAnsi="Times New Roman" w:cs="Times New Roman"/>
                <w:sz w:val="24"/>
                <w:szCs w:val="24"/>
              </w:rPr>
              <w:t>Rekonstrukcija  stropa u kemijskom laboratoriju</w:t>
            </w:r>
          </w:p>
          <w:p w:rsidR="00C426DB" w:rsidRPr="0066211D" w:rsidRDefault="00C426DB" w:rsidP="00C426DB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11D">
              <w:rPr>
                <w:rFonts w:ascii="Times New Roman" w:hAnsi="Times New Roman" w:cs="Times New Roman"/>
                <w:sz w:val="24"/>
                <w:szCs w:val="24"/>
              </w:rPr>
              <w:t>Uređenje  kabineta poljoprivrede   i  praktikuma poljoprivrede    nakon   preseljenja   kotlovnice   u postojeći kabinet  zbog realizacije  Projekta  Energetske obnove</w:t>
            </w:r>
          </w:p>
          <w:p w:rsidR="00C426DB" w:rsidRPr="0066211D" w:rsidRDefault="00C426DB" w:rsidP="00C426DB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11D">
              <w:rPr>
                <w:rFonts w:ascii="Times New Roman" w:hAnsi="Times New Roman" w:cs="Times New Roman"/>
                <w:sz w:val="24"/>
                <w:szCs w:val="24"/>
              </w:rPr>
              <w:t xml:space="preserve">Rekonstrukcija Rasvjetnih  tijela   -stara škola kat I </w:t>
            </w:r>
          </w:p>
        </w:tc>
        <w:tc>
          <w:tcPr>
            <w:tcW w:w="1714" w:type="dxa"/>
          </w:tcPr>
          <w:p w:rsidR="00C426DB" w:rsidRPr="003406D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01D4">
              <w:rPr>
                <w:rFonts w:ascii="Times New Roman" w:hAnsi="Times New Roman" w:cs="Times New Roman"/>
                <w:sz w:val="24"/>
                <w:szCs w:val="24"/>
              </w:rPr>
              <w:t>Stari dio  školske  zgrade    sagrađen je 1959. godine.  Svake godine učinimo nekoliko poboljšanja u tom  objektu, ali neophodne su još neke  intervencija   kako bismo učenicima   omogućili normalne  uvjete  rada u sigurnim prostorima</w:t>
            </w:r>
            <w:r>
              <w:rPr>
                <w:sz w:val="32"/>
                <w:szCs w:val="32"/>
              </w:rPr>
              <w:t xml:space="preserve"> .  </w:t>
            </w:r>
          </w:p>
        </w:tc>
        <w:tc>
          <w:tcPr>
            <w:tcW w:w="1314" w:type="dxa"/>
          </w:tcPr>
          <w:p w:rsidR="00C426DB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Ravnatelj </w:t>
            </w:r>
          </w:p>
          <w:p w:rsidR="00C426DB" w:rsidRPr="003406D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Županija</w:t>
            </w:r>
          </w:p>
        </w:tc>
        <w:tc>
          <w:tcPr>
            <w:tcW w:w="1443" w:type="dxa"/>
          </w:tcPr>
          <w:p w:rsidR="00C426DB" w:rsidRPr="00AC789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7892">
              <w:rPr>
                <w:rFonts w:ascii="Times New Roman" w:hAnsi="Times New Roman" w:cs="Times New Roman"/>
                <w:bCs/>
                <w:sz w:val="24"/>
                <w:szCs w:val="24"/>
              </w:rPr>
              <w:t>Županija</w:t>
            </w:r>
          </w:p>
        </w:tc>
        <w:tc>
          <w:tcPr>
            <w:tcW w:w="1448" w:type="dxa"/>
          </w:tcPr>
          <w:p w:rsidR="00C426DB" w:rsidRPr="00AC789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78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2019.</w:t>
            </w:r>
          </w:p>
        </w:tc>
      </w:tr>
      <w:tr w:rsidR="00C426DB" w:rsidRPr="00040D5A" w:rsidTr="000138AB">
        <w:tc>
          <w:tcPr>
            <w:tcW w:w="629" w:type="dxa"/>
          </w:tcPr>
          <w:p w:rsidR="00C426DB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4.6. </w:t>
            </w:r>
          </w:p>
        </w:tc>
        <w:tc>
          <w:tcPr>
            <w:tcW w:w="2512" w:type="dxa"/>
          </w:tcPr>
          <w:p w:rsidR="00C426DB" w:rsidRPr="0066211D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Energetska obnova škole</w:t>
            </w:r>
          </w:p>
        </w:tc>
        <w:tc>
          <w:tcPr>
            <w:tcW w:w="1714" w:type="dxa"/>
          </w:tcPr>
          <w:p w:rsidR="00C426DB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Nova kotlovnica na plin </w:t>
            </w:r>
          </w:p>
          <w:p w:rsidR="00C426DB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Novo krovište na sportskoj dvorani</w:t>
            </w:r>
          </w:p>
          <w:p w:rsidR="00C426DB" w:rsidRPr="007201D4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Fasada škole</w:t>
            </w:r>
          </w:p>
        </w:tc>
        <w:tc>
          <w:tcPr>
            <w:tcW w:w="1314" w:type="dxa"/>
          </w:tcPr>
          <w:p w:rsidR="00C426DB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Županija </w:t>
            </w:r>
          </w:p>
          <w:p w:rsidR="00C426DB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Ravnatelj</w:t>
            </w:r>
          </w:p>
        </w:tc>
        <w:tc>
          <w:tcPr>
            <w:tcW w:w="1443" w:type="dxa"/>
          </w:tcPr>
          <w:p w:rsidR="00C426DB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EU projekt</w:t>
            </w:r>
          </w:p>
          <w:p w:rsidR="00C426DB" w:rsidRPr="00AC789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Projekt provodi Županija </w:t>
            </w:r>
          </w:p>
        </w:tc>
        <w:tc>
          <w:tcPr>
            <w:tcW w:w="1448" w:type="dxa"/>
          </w:tcPr>
          <w:p w:rsidR="00C426DB" w:rsidRPr="00AC789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Realizacija projekta u tijeku</w:t>
            </w:r>
          </w:p>
        </w:tc>
      </w:tr>
    </w:tbl>
    <w:p w:rsidR="00C426DB" w:rsidRDefault="00C426DB" w:rsidP="00C426DB">
      <w:pPr>
        <w:rPr>
          <w:rFonts w:ascii="MyriadPro-Semibold" w:hAnsi="MyriadPro-Semibold" w:cs="MyriadPro-Semibold"/>
          <w:sz w:val="28"/>
          <w:szCs w:val="28"/>
        </w:rPr>
      </w:pPr>
    </w:p>
    <w:p w:rsidR="00C426DB" w:rsidRDefault="00C426DB" w:rsidP="00C426DB">
      <w:pPr>
        <w:rPr>
          <w:rFonts w:ascii="MyriadPro-Semibold" w:hAnsi="MyriadPro-Semibold" w:cs="MyriadPro-Semibold"/>
          <w:sz w:val="28"/>
          <w:szCs w:val="28"/>
        </w:rPr>
      </w:pPr>
    </w:p>
    <w:p w:rsidR="00C426DB" w:rsidRDefault="00C426DB" w:rsidP="00C426DB">
      <w:pPr>
        <w:rPr>
          <w:rFonts w:ascii="MyriadPro-Semibold" w:hAnsi="MyriadPro-Semibold" w:cs="MyriadPro-Semibold"/>
          <w:sz w:val="28"/>
          <w:szCs w:val="28"/>
        </w:rPr>
      </w:pPr>
    </w:p>
    <w:p w:rsidR="00C426DB" w:rsidRDefault="00C426DB" w:rsidP="00C426DB">
      <w:pPr>
        <w:rPr>
          <w:rFonts w:ascii="MyriadPro-Semibold" w:hAnsi="MyriadPro-Semibold" w:cs="MyriadPro-Semibold"/>
          <w:sz w:val="28"/>
          <w:szCs w:val="28"/>
        </w:rPr>
      </w:pPr>
    </w:p>
    <w:p w:rsidR="00C426DB" w:rsidRDefault="00C426DB" w:rsidP="00C426DB">
      <w:pPr>
        <w:rPr>
          <w:rFonts w:ascii="MyriadPro-Semibold" w:hAnsi="MyriadPro-Semibold" w:cs="MyriadPro-Semibold"/>
          <w:sz w:val="28"/>
          <w:szCs w:val="28"/>
        </w:rPr>
      </w:pPr>
    </w:p>
    <w:p w:rsidR="00C426DB" w:rsidRDefault="00C426DB" w:rsidP="00C426DB">
      <w:pPr>
        <w:rPr>
          <w:rFonts w:ascii="MyriadPro-Semibold" w:hAnsi="MyriadPro-Semibold" w:cs="MyriadPro-Semibold"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48"/>
        <w:gridCol w:w="2332"/>
        <w:gridCol w:w="1909"/>
        <w:gridCol w:w="1400"/>
        <w:gridCol w:w="1236"/>
        <w:gridCol w:w="1535"/>
      </w:tblGrid>
      <w:tr w:rsidR="00C426DB" w:rsidRPr="000D3748" w:rsidTr="000138AB">
        <w:tc>
          <w:tcPr>
            <w:tcW w:w="9488" w:type="dxa"/>
            <w:gridSpan w:val="6"/>
            <w:shd w:val="clear" w:color="auto" w:fill="806000" w:themeFill="accent4" w:themeFillShade="80"/>
          </w:tcPr>
          <w:p w:rsidR="00C426DB" w:rsidRPr="006E28EF" w:rsidRDefault="00C426DB" w:rsidP="000138AB">
            <w:pPr>
              <w:shd w:val="clear" w:color="auto" w:fill="806000" w:themeFill="accent4" w:themeFillShade="80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0D3748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POSEBAN </w:t>
            </w:r>
            <w:r w:rsidRPr="000D3748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CILJ  :   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5.</w:t>
            </w:r>
            <w:r w:rsidRPr="00E975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75E94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.  Trajno osiguranje  sustava kvalitete</w:t>
            </w:r>
          </w:p>
        </w:tc>
      </w:tr>
      <w:tr w:rsidR="00C426DB" w:rsidRPr="008567C0" w:rsidTr="000138AB">
        <w:tc>
          <w:tcPr>
            <w:tcW w:w="3243" w:type="dxa"/>
            <w:gridSpan w:val="2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</w:t>
            </w:r>
            <w:r w:rsidRPr="008567C0">
              <w:rPr>
                <w:rFonts w:ascii="Times New Roman" w:hAnsi="Times New Roman" w:cs="Times New Roman"/>
                <w:b/>
                <w:bCs/>
              </w:rPr>
              <w:t>Aktivnost</w:t>
            </w:r>
          </w:p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MyriadPro-Bold" w:hAnsi="MyriadPro-Bold" w:cs="MyriadPro-Bold"/>
                <w:b/>
                <w:bCs/>
                <w:sz w:val="12"/>
                <w:szCs w:val="12"/>
              </w:rPr>
              <w:t xml:space="preserve"> </w:t>
            </w:r>
          </w:p>
        </w:tc>
        <w:tc>
          <w:tcPr>
            <w:tcW w:w="1790" w:type="dxa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Mehanizam praćenja</w:t>
            </w:r>
          </w:p>
        </w:tc>
        <w:tc>
          <w:tcPr>
            <w:tcW w:w="1499" w:type="dxa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Odgovorne osobe</w:t>
            </w:r>
          </w:p>
        </w:tc>
        <w:tc>
          <w:tcPr>
            <w:tcW w:w="1327" w:type="dxa"/>
            <w:shd w:val="clear" w:color="auto" w:fill="D9D9D9" w:themeFill="background1" w:themeFillShade="D9"/>
          </w:tcPr>
          <w:p w:rsidR="00C426DB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Partneri</w:t>
            </w:r>
          </w:p>
        </w:tc>
        <w:tc>
          <w:tcPr>
            <w:tcW w:w="1629" w:type="dxa"/>
            <w:shd w:val="clear" w:color="auto" w:fill="D9D9D9" w:themeFill="background1" w:themeFillShade="D9"/>
          </w:tcPr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Rok provedbe</w:t>
            </w:r>
          </w:p>
          <w:p w:rsidR="00C426DB" w:rsidRPr="008567C0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C426DB" w:rsidRPr="00040D5A" w:rsidTr="000138AB">
        <w:tc>
          <w:tcPr>
            <w:tcW w:w="687" w:type="dxa"/>
          </w:tcPr>
          <w:p w:rsidR="00C426DB" w:rsidRPr="003406D2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3406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.1</w:t>
            </w:r>
          </w:p>
        </w:tc>
        <w:tc>
          <w:tcPr>
            <w:tcW w:w="2556" w:type="dxa"/>
          </w:tcPr>
          <w:p w:rsidR="00C426DB" w:rsidRPr="00E75E94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</w:t>
            </w:r>
            <w:r w:rsidRPr="00E75E94">
              <w:rPr>
                <w:rFonts w:ascii="Times New Roman" w:hAnsi="Times New Roman" w:cs="Times New Roman"/>
                <w:sz w:val="24"/>
                <w:szCs w:val="24"/>
              </w:rPr>
              <w:t xml:space="preserve">pravljanju kvalitetom utemeljeno na samovrednovanju i vrednovanju </w:t>
            </w:r>
          </w:p>
          <w:p w:rsidR="00C426DB" w:rsidRPr="00245BCF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MyriadPro-Light" w:hAnsi="MyriadPro-Light" w:cs="MyriadPro-Light"/>
                <w:sz w:val="18"/>
                <w:szCs w:val="18"/>
              </w:rPr>
              <w:t xml:space="preserve"> </w:t>
            </w:r>
          </w:p>
        </w:tc>
        <w:tc>
          <w:tcPr>
            <w:tcW w:w="1790" w:type="dxa"/>
          </w:tcPr>
          <w:p w:rsidR="00C426DB" w:rsidRPr="00134D3D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Broj upitnika namijenjenih učenicima, roditeljima nastavnicima za  vrednovanje rada  škole  i samovrednovanje</w:t>
            </w:r>
          </w:p>
        </w:tc>
        <w:tc>
          <w:tcPr>
            <w:tcW w:w="1499" w:type="dxa"/>
          </w:tcPr>
          <w:p w:rsidR="00C426DB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Ravnatelj</w:t>
            </w:r>
          </w:p>
          <w:p w:rsidR="00C426DB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Ravnatelj </w:t>
            </w:r>
          </w:p>
          <w:p w:rsidR="00C426DB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Stručna  služba</w:t>
            </w:r>
          </w:p>
          <w:p w:rsidR="00C426DB" w:rsidRPr="003406D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Tim za kvalitetu</w:t>
            </w:r>
          </w:p>
        </w:tc>
        <w:tc>
          <w:tcPr>
            <w:tcW w:w="1327" w:type="dxa"/>
          </w:tcPr>
          <w:p w:rsidR="00C426DB" w:rsidRPr="00AC789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7892">
              <w:rPr>
                <w:rFonts w:ascii="Times New Roman" w:hAnsi="Times New Roman" w:cs="Times New Roman"/>
                <w:bCs/>
                <w:sz w:val="24"/>
                <w:szCs w:val="24"/>
              </w:rPr>
              <w:t>ASOO</w:t>
            </w:r>
          </w:p>
          <w:p w:rsidR="00C426DB" w:rsidRPr="00AC789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7892">
              <w:rPr>
                <w:rFonts w:ascii="Times New Roman" w:hAnsi="Times New Roman" w:cs="Times New Roman"/>
                <w:bCs/>
                <w:sz w:val="24"/>
                <w:szCs w:val="24"/>
              </w:rPr>
              <w:t>AZOO</w:t>
            </w:r>
          </w:p>
        </w:tc>
        <w:tc>
          <w:tcPr>
            <w:tcW w:w="1629" w:type="dxa"/>
          </w:tcPr>
          <w:p w:rsidR="00C426DB" w:rsidRPr="00AC789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7892">
              <w:rPr>
                <w:rFonts w:ascii="Times New Roman" w:hAnsi="Times New Roman" w:cs="Times New Roman"/>
                <w:bCs/>
                <w:sz w:val="24"/>
                <w:szCs w:val="24"/>
              </w:rPr>
              <w:t>Svake druge godine</w:t>
            </w:r>
          </w:p>
        </w:tc>
      </w:tr>
      <w:tr w:rsidR="00C426DB" w:rsidRPr="00040D5A" w:rsidTr="000138AB">
        <w:tc>
          <w:tcPr>
            <w:tcW w:w="687" w:type="dxa"/>
          </w:tcPr>
          <w:p w:rsidR="00C426DB" w:rsidRPr="003406D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3406D2">
              <w:rPr>
                <w:rFonts w:ascii="Times New Roman" w:hAnsi="Times New Roman" w:cs="Times New Roman"/>
                <w:bCs/>
                <w:sz w:val="24"/>
                <w:szCs w:val="24"/>
              </w:rPr>
              <w:t>.2.</w:t>
            </w:r>
          </w:p>
        </w:tc>
        <w:tc>
          <w:tcPr>
            <w:tcW w:w="2556" w:type="dxa"/>
          </w:tcPr>
          <w:p w:rsidR="00C426DB" w:rsidRPr="00DB3673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Daljnja suradnja  s AZOO na  vrednovanju rada škola  na platformi  E- kvaliteta i ostalim  relevantnim institucijama</w:t>
            </w:r>
          </w:p>
        </w:tc>
        <w:tc>
          <w:tcPr>
            <w:tcW w:w="1790" w:type="dxa"/>
          </w:tcPr>
          <w:p w:rsidR="00C426DB" w:rsidRPr="003406D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Redovito godišnje vrednovanje, izrada Razvojnog plana škole  </w:t>
            </w:r>
          </w:p>
        </w:tc>
        <w:tc>
          <w:tcPr>
            <w:tcW w:w="1499" w:type="dxa"/>
          </w:tcPr>
          <w:p w:rsidR="00C426DB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Ravnatelj </w:t>
            </w:r>
          </w:p>
          <w:p w:rsidR="00C426DB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Stručna  služba</w:t>
            </w:r>
          </w:p>
          <w:p w:rsidR="00C426DB" w:rsidRPr="003406D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Tim za kvalitetu</w:t>
            </w:r>
          </w:p>
        </w:tc>
        <w:tc>
          <w:tcPr>
            <w:tcW w:w="1327" w:type="dxa"/>
          </w:tcPr>
          <w:p w:rsidR="00C426DB" w:rsidRPr="00AC789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7892">
              <w:rPr>
                <w:rFonts w:ascii="Times New Roman" w:hAnsi="Times New Roman" w:cs="Times New Roman"/>
                <w:bCs/>
                <w:sz w:val="24"/>
                <w:szCs w:val="24"/>
              </w:rPr>
              <w:t>AZOO</w:t>
            </w:r>
          </w:p>
        </w:tc>
        <w:tc>
          <w:tcPr>
            <w:tcW w:w="1629" w:type="dxa"/>
          </w:tcPr>
          <w:p w:rsidR="00C426DB" w:rsidRPr="00AC789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7892">
              <w:rPr>
                <w:rFonts w:ascii="Times New Roman" w:hAnsi="Times New Roman" w:cs="Times New Roman"/>
                <w:bCs/>
                <w:sz w:val="24"/>
                <w:szCs w:val="24"/>
              </w:rPr>
              <w:t>Svake godine</w:t>
            </w:r>
          </w:p>
        </w:tc>
      </w:tr>
      <w:tr w:rsidR="00C426DB" w:rsidRPr="00040D5A" w:rsidTr="000138AB">
        <w:tc>
          <w:tcPr>
            <w:tcW w:w="687" w:type="dxa"/>
          </w:tcPr>
          <w:p w:rsidR="00C426DB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5.3.</w:t>
            </w:r>
          </w:p>
          <w:p w:rsidR="00C426DB" w:rsidRPr="003406D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6" w:type="dxa"/>
          </w:tcPr>
          <w:p w:rsidR="00C426DB" w:rsidRPr="00DB3673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Sudjelovanje  u PISA projektu</w:t>
            </w:r>
          </w:p>
        </w:tc>
        <w:tc>
          <w:tcPr>
            <w:tcW w:w="1790" w:type="dxa"/>
          </w:tcPr>
          <w:p w:rsidR="00C426DB" w:rsidRPr="00E75E94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E94">
              <w:rPr>
                <w:rFonts w:ascii="Times New Roman" w:hAnsi="Times New Roman" w:cs="Times New Roman"/>
                <w:sz w:val="24"/>
                <w:szCs w:val="24"/>
              </w:rPr>
              <w:t>Organizacija istraživanja</w:t>
            </w:r>
          </w:p>
        </w:tc>
        <w:tc>
          <w:tcPr>
            <w:tcW w:w="1499" w:type="dxa"/>
          </w:tcPr>
          <w:p w:rsidR="00C426DB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Ravnatelj </w:t>
            </w:r>
          </w:p>
          <w:p w:rsidR="00C426DB" w:rsidRPr="003406D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Stručna služba</w:t>
            </w:r>
          </w:p>
        </w:tc>
        <w:tc>
          <w:tcPr>
            <w:tcW w:w="1327" w:type="dxa"/>
          </w:tcPr>
          <w:p w:rsidR="00C426DB" w:rsidRPr="00650B1D" w:rsidRDefault="00C426DB" w:rsidP="000138AB">
            <w:pPr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</w:pPr>
            <w:r w:rsidRPr="00525A1C">
              <w:rPr>
                <w:rFonts w:ascii="Times New Roman" w:hAnsi="Times New Roman" w:cs="Times New Roman"/>
                <w:bCs/>
                <w:sz w:val="24"/>
                <w:szCs w:val="24"/>
              </w:rPr>
              <w:t>NCVVO</w:t>
            </w:r>
          </w:p>
        </w:tc>
        <w:tc>
          <w:tcPr>
            <w:tcW w:w="1629" w:type="dxa"/>
          </w:tcPr>
          <w:p w:rsidR="00C426DB" w:rsidRPr="00AC789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426DB" w:rsidRPr="00040D5A" w:rsidTr="000138AB">
        <w:tc>
          <w:tcPr>
            <w:tcW w:w="687" w:type="dxa"/>
          </w:tcPr>
          <w:p w:rsidR="00C426DB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1.4.</w:t>
            </w:r>
          </w:p>
        </w:tc>
        <w:tc>
          <w:tcPr>
            <w:tcW w:w="2556" w:type="dxa"/>
          </w:tcPr>
          <w:p w:rsidR="00C426DB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CA5">
              <w:rPr>
                <w:rFonts w:ascii="Times New Roman" w:hAnsi="Times New Roman" w:cs="Times New Roman"/>
                <w:sz w:val="24"/>
                <w:szCs w:val="24"/>
              </w:rPr>
              <w:t xml:space="preserve">Osiguravanje kvalitete </w:t>
            </w:r>
          </w:p>
          <w:p w:rsidR="00C426DB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trajnom </w:t>
            </w:r>
            <w:r w:rsidRPr="00332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edukacije  nastavnika   i integracijom  novih znanja  </w:t>
            </w:r>
            <w:r w:rsidRPr="00332CA5">
              <w:rPr>
                <w:rFonts w:ascii="Times New Roman" w:hAnsi="Times New Roman" w:cs="Times New Roman"/>
                <w:sz w:val="24"/>
                <w:szCs w:val="24"/>
              </w:rPr>
              <w:t xml:space="preserve">  u nastavni proces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C426DB" w:rsidRPr="00332CA5" w:rsidRDefault="00C426DB" w:rsidP="0001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MyriadPro-Light" w:hAnsi="MyriadPro-Light" w:cs="MyriadPro-Light"/>
                <w:sz w:val="14"/>
                <w:szCs w:val="14"/>
              </w:rPr>
              <w:t xml:space="preserve"> </w:t>
            </w:r>
          </w:p>
        </w:tc>
        <w:tc>
          <w:tcPr>
            <w:tcW w:w="1790" w:type="dxa"/>
          </w:tcPr>
          <w:p w:rsidR="00C426DB" w:rsidRPr="00AC7892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7892">
              <w:rPr>
                <w:rFonts w:ascii="Times New Roman" w:hAnsi="Times New Roman" w:cs="Times New Roman"/>
                <w:sz w:val="24"/>
                <w:szCs w:val="24"/>
              </w:rPr>
              <w:t>Praćenje rada, Broj uvida u nastavu ,</w:t>
            </w:r>
          </w:p>
          <w:p w:rsidR="00C426DB" w:rsidRPr="00AC7892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7892">
              <w:rPr>
                <w:rFonts w:ascii="Times New Roman" w:hAnsi="Times New Roman" w:cs="Times New Roman"/>
                <w:sz w:val="24"/>
                <w:szCs w:val="24"/>
              </w:rPr>
              <w:t>broj  nastavnika promoviranih u  zvanje mentora i savjetnika</w:t>
            </w:r>
          </w:p>
          <w:p w:rsidR="00C426DB" w:rsidRPr="00E75E94" w:rsidRDefault="00C426DB" w:rsidP="000138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7892">
              <w:rPr>
                <w:rFonts w:ascii="Times New Roman" w:hAnsi="Times New Roman" w:cs="Times New Roman"/>
                <w:sz w:val="24"/>
                <w:szCs w:val="24"/>
              </w:rPr>
              <w:t>Broj predavanja, radionica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C426DB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Ravnatelj</w:t>
            </w:r>
          </w:p>
          <w:p w:rsidR="00C426DB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Sručna služba</w:t>
            </w:r>
          </w:p>
          <w:p w:rsidR="00C426DB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AZOO</w:t>
            </w:r>
          </w:p>
        </w:tc>
        <w:tc>
          <w:tcPr>
            <w:tcW w:w="1327" w:type="dxa"/>
          </w:tcPr>
          <w:p w:rsidR="00C426DB" w:rsidRPr="00AC789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7892">
              <w:rPr>
                <w:rFonts w:ascii="Times New Roman" w:hAnsi="Times New Roman" w:cs="Times New Roman"/>
                <w:bCs/>
                <w:sz w:val="24"/>
                <w:szCs w:val="24"/>
              </w:rPr>
              <w:t>AZOO</w:t>
            </w:r>
          </w:p>
          <w:p w:rsidR="00C426DB" w:rsidRPr="00AC789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7892">
              <w:rPr>
                <w:rFonts w:ascii="Times New Roman" w:hAnsi="Times New Roman" w:cs="Times New Roman"/>
                <w:bCs/>
                <w:sz w:val="24"/>
                <w:szCs w:val="24"/>
              </w:rPr>
              <w:t>ASOO</w:t>
            </w:r>
          </w:p>
        </w:tc>
        <w:tc>
          <w:tcPr>
            <w:tcW w:w="1629" w:type="dxa"/>
          </w:tcPr>
          <w:p w:rsidR="00C426DB" w:rsidRPr="00AC7892" w:rsidRDefault="00C426DB" w:rsidP="000138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2018./2022.</w:t>
            </w:r>
          </w:p>
        </w:tc>
      </w:tr>
    </w:tbl>
    <w:p w:rsidR="00C426DB" w:rsidRDefault="00C426DB" w:rsidP="00C426DB">
      <w:pPr>
        <w:rPr>
          <w:rFonts w:ascii="MyriadPro-Light" w:hAnsi="MyriadPro-Light" w:cs="MyriadPro-Light"/>
          <w:sz w:val="18"/>
          <w:szCs w:val="18"/>
        </w:rPr>
      </w:pPr>
    </w:p>
    <w:p w:rsidR="00C426DB" w:rsidRDefault="00C426DB" w:rsidP="00C426DB">
      <w:pPr>
        <w:rPr>
          <w:rFonts w:ascii="MyriadPro-Light" w:hAnsi="MyriadPro-Light" w:cs="MyriadPro-Light"/>
          <w:sz w:val="18"/>
          <w:szCs w:val="18"/>
        </w:rPr>
      </w:pPr>
    </w:p>
    <w:p w:rsidR="00C426DB" w:rsidRDefault="00C426DB" w:rsidP="00C426DB">
      <w:pPr>
        <w:rPr>
          <w:rFonts w:ascii="MyriadPro-Light" w:hAnsi="MyriadPro-Light" w:cs="MyriadPro-Light"/>
          <w:sz w:val="18"/>
          <w:szCs w:val="18"/>
        </w:rPr>
      </w:pPr>
    </w:p>
    <w:p w:rsidR="00C426DB" w:rsidRDefault="00C426DB" w:rsidP="00C426DB">
      <w:pPr>
        <w:rPr>
          <w:rFonts w:ascii="MyriadPro-Light" w:hAnsi="MyriadPro-Light" w:cs="MyriadPro-Light"/>
          <w:sz w:val="18"/>
          <w:szCs w:val="18"/>
        </w:rPr>
      </w:pPr>
    </w:p>
    <w:p w:rsidR="00C426DB" w:rsidRDefault="00C426DB" w:rsidP="00C426DB">
      <w:pPr>
        <w:rPr>
          <w:rFonts w:ascii="MyriadPro-Light" w:hAnsi="MyriadPro-Light" w:cs="MyriadPro-Light"/>
          <w:sz w:val="18"/>
          <w:szCs w:val="18"/>
        </w:rPr>
      </w:pPr>
    </w:p>
    <w:p w:rsidR="00C426DB" w:rsidRDefault="00C426DB" w:rsidP="00C426DB">
      <w:pPr>
        <w:rPr>
          <w:rFonts w:ascii="MyriadPro-Light" w:hAnsi="MyriadPro-Light" w:cs="MyriadPro-Light"/>
          <w:sz w:val="18"/>
          <w:szCs w:val="18"/>
        </w:rPr>
      </w:pPr>
    </w:p>
    <w:p w:rsidR="00C426DB" w:rsidRDefault="00C426DB" w:rsidP="00C426DB">
      <w:pPr>
        <w:rPr>
          <w:rFonts w:ascii="MyriadPro-Light" w:hAnsi="MyriadPro-Light" w:cs="MyriadPro-Light"/>
          <w:sz w:val="18"/>
          <w:szCs w:val="18"/>
        </w:rPr>
      </w:pPr>
    </w:p>
    <w:p w:rsidR="00C426DB" w:rsidRDefault="00C426DB" w:rsidP="00C426DB">
      <w:pPr>
        <w:rPr>
          <w:rFonts w:ascii="MyriadPro-Light" w:hAnsi="MyriadPro-Light" w:cs="MyriadPro-Light"/>
          <w:sz w:val="18"/>
          <w:szCs w:val="18"/>
        </w:rPr>
      </w:pPr>
    </w:p>
    <w:p w:rsidR="00C426DB" w:rsidRDefault="00C426DB" w:rsidP="00C426DB">
      <w:pPr>
        <w:rPr>
          <w:rFonts w:ascii="MyriadPro-Light" w:hAnsi="MyriadPro-Light" w:cs="MyriadPro-Light"/>
          <w:sz w:val="18"/>
          <w:szCs w:val="18"/>
        </w:rPr>
      </w:pPr>
    </w:p>
    <w:p w:rsidR="00C426DB" w:rsidRDefault="00C426DB" w:rsidP="00C426DB">
      <w:pPr>
        <w:rPr>
          <w:rFonts w:ascii="MyriadPro-Light" w:hAnsi="MyriadPro-Light" w:cs="MyriadPro-Light"/>
          <w:sz w:val="18"/>
          <w:szCs w:val="18"/>
        </w:rPr>
      </w:pPr>
    </w:p>
    <w:p w:rsidR="00C426DB" w:rsidRDefault="00C426DB" w:rsidP="00C426DB">
      <w:pPr>
        <w:rPr>
          <w:rFonts w:ascii="MyriadPro-Light" w:hAnsi="MyriadPro-Light" w:cs="MyriadPro-Light"/>
          <w:sz w:val="18"/>
          <w:szCs w:val="18"/>
        </w:rPr>
      </w:pPr>
    </w:p>
    <w:p w:rsidR="00C426DB" w:rsidRDefault="00C426DB" w:rsidP="00C426DB">
      <w:pPr>
        <w:rPr>
          <w:rFonts w:ascii="Times New Roman" w:hAnsi="Times New Roman" w:cs="Times New Roman"/>
          <w:sz w:val="28"/>
          <w:szCs w:val="28"/>
        </w:rPr>
      </w:pPr>
    </w:p>
    <w:p w:rsidR="00C426DB" w:rsidRDefault="00C426DB" w:rsidP="00C426DB">
      <w:pPr>
        <w:rPr>
          <w:rFonts w:ascii="Times New Roman" w:hAnsi="Times New Roman" w:cs="Times New Roman"/>
          <w:sz w:val="28"/>
          <w:szCs w:val="28"/>
        </w:rPr>
      </w:pPr>
    </w:p>
    <w:p w:rsidR="00C426DB" w:rsidRDefault="00C426DB" w:rsidP="00C426DB">
      <w:pPr>
        <w:rPr>
          <w:rFonts w:ascii="Times New Roman" w:hAnsi="Times New Roman" w:cs="Times New Roman"/>
          <w:sz w:val="28"/>
          <w:szCs w:val="28"/>
        </w:rPr>
      </w:pPr>
    </w:p>
    <w:p w:rsidR="00C426DB" w:rsidRDefault="00C426DB" w:rsidP="00C426DB">
      <w:pPr>
        <w:rPr>
          <w:rFonts w:ascii="Times New Roman" w:hAnsi="Times New Roman" w:cs="Times New Roman"/>
          <w:sz w:val="28"/>
          <w:szCs w:val="28"/>
        </w:rPr>
      </w:pPr>
    </w:p>
    <w:p w:rsidR="00C426DB" w:rsidRPr="00887AD2" w:rsidRDefault="00C426DB" w:rsidP="00C426DB">
      <w:pPr>
        <w:rPr>
          <w:rFonts w:ascii="Times New Roman" w:hAnsi="Times New Roman" w:cs="Times New Roman"/>
          <w:sz w:val="28"/>
          <w:szCs w:val="28"/>
        </w:rPr>
      </w:pPr>
      <w:r w:rsidRPr="00887AD2">
        <w:rPr>
          <w:rFonts w:ascii="Times New Roman" w:hAnsi="Times New Roman" w:cs="Times New Roman"/>
          <w:sz w:val="28"/>
          <w:szCs w:val="28"/>
        </w:rPr>
        <w:t>Zaključak</w:t>
      </w:r>
    </w:p>
    <w:p w:rsidR="00C426DB" w:rsidRDefault="00C426DB" w:rsidP="00C426DB">
      <w:pPr>
        <w:rPr>
          <w:rFonts w:ascii="MyriadPro-Light" w:hAnsi="MyriadPro-Light" w:cs="MyriadPro-Light"/>
          <w:sz w:val="18"/>
          <w:szCs w:val="18"/>
        </w:rPr>
      </w:pPr>
    </w:p>
    <w:p w:rsidR="00C426DB" w:rsidRDefault="00C426DB" w:rsidP="00C426DB">
      <w:pPr>
        <w:rPr>
          <w:rFonts w:ascii="Times New Roman" w:hAnsi="Times New Roman" w:cs="Times New Roman"/>
          <w:sz w:val="24"/>
          <w:szCs w:val="24"/>
        </w:rPr>
      </w:pPr>
      <w:r w:rsidRPr="00887AD2">
        <w:rPr>
          <w:rFonts w:ascii="Times New Roman" w:hAnsi="Times New Roman" w:cs="Times New Roman"/>
          <w:sz w:val="24"/>
          <w:szCs w:val="24"/>
        </w:rPr>
        <w:t>Strateški plan  Srednje škole Mat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87AD2">
        <w:rPr>
          <w:rFonts w:ascii="Times New Roman" w:hAnsi="Times New Roman" w:cs="Times New Roman"/>
          <w:sz w:val="24"/>
          <w:szCs w:val="24"/>
        </w:rPr>
        <w:t xml:space="preserve">je Antuna Reljkovića  planiramo  ostvariti u razdoblju </w:t>
      </w:r>
      <w:r>
        <w:rPr>
          <w:rFonts w:ascii="Times New Roman" w:hAnsi="Times New Roman" w:cs="Times New Roman"/>
          <w:sz w:val="24"/>
          <w:szCs w:val="24"/>
        </w:rPr>
        <w:t xml:space="preserve">od </w:t>
      </w:r>
      <w:r w:rsidRPr="00887AD2">
        <w:rPr>
          <w:rFonts w:ascii="Times New Roman" w:hAnsi="Times New Roman" w:cs="Times New Roman"/>
          <w:sz w:val="24"/>
          <w:szCs w:val="24"/>
        </w:rPr>
        <w:t xml:space="preserve">2018.-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887AD2">
        <w:rPr>
          <w:rFonts w:ascii="Times New Roman" w:hAnsi="Times New Roman" w:cs="Times New Roman"/>
          <w:sz w:val="24"/>
          <w:szCs w:val="24"/>
        </w:rPr>
        <w:t xml:space="preserve">22.  vodeći se našim misijom i vizijom. Ovaj Strateški plan  </w:t>
      </w:r>
      <w:r>
        <w:rPr>
          <w:rFonts w:ascii="Times New Roman" w:hAnsi="Times New Roman" w:cs="Times New Roman"/>
          <w:sz w:val="24"/>
          <w:szCs w:val="24"/>
        </w:rPr>
        <w:t xml:space="preserve">osmišljava i predviđa nastavak </w:t>
      </w:r>
      <w:r w:rsidRPr="00887AD2">
        <w:rPr>
          <w:rFonts w:ascii="Times New Roman" w:hAnsi="Times New Roman" w:cs="Times New Roman"/>
          <w:sz w:val="24"/>
          <w:szCs w:val="24"/>
        </w:rPr>
        <w:t>razvojn</w:t>
      </w:r>
      <w:r>
        <w:rPr>
          <w:rFonts w:ascii="Times New Roman" w:hAnsi="Times New Roman" w:cs="Times New Roman"/>
          <w:sz w:val="24"/>
          <w:szCs w:val="24"/>
        </w:rPr>
        <w:t>og puta</w:t>
      </w:r>
      <w:r w:rsidRPr="00887AD2">
        <w:rPr>
          <w:rFonts w:ascii="Times New Roman" w:hAnsi="Times New Roman" w:cs="Times New Roman"/>
          <w:sz w:val="24"/>
          <w:szCs w:val="24"/>
        </w:rPr>
        <w:t xml:space="preserve"> Škole.</w:t>
      </w:r>
    </w:p>
    <w:p w:rsidR="00C426DB" w:rsidRPr="00887AD2" w:rsidRDefault="00C426DB" w:rsidP="00C426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Plan će se realizirati</w:t>
      </w:r>
      <w:r w:rsidRPr="00887AD2">
        <w:rPr>
          <w:rFonts w:ascii="Times New Roman" w:hAnsi="Times New Roman" w:cs="Times New Roman"/>
          <w:sz w:val="24"/>
          <w:szCs w:val="24"/>
        </w:rPr>
        <w:t xml:space="preserve"> kroz tri osnovna strateška cilja 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426DB" w:rsidRDefault="00C426DB" w:rsidP="00C426D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887AD2">
        <w:rPr>
          <w:rFonts w:ascii="Times New Roman" w:hAnsi="Times New Roman" w:cs="Times New Roman"/>
          <w:bCs/>
          <w:sz w:val="24"/>
          <w:szCs w:val="24"/>
        </w:rPr>
        <w:t>Prvi  strateški  cilj: Nastavna djelatnost</w:t>
      </w:r>
      <w:r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Pr="00887AD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realizirat će se kroz četiri  </w:t>
      </w:r>
      <w:r w:rsidRPr="00887AD2">
        <w:rPr>
          <w:rFonts w:ascii="Times New Roman" w:hAnsi="Times New Roman" w:cs="Times New Roman"/>
          <w:bCs/>
          <w:sz w:val="24"/>
          <w:szCs w:val="24"/>
        </w:rPr>
        <w:t xml:space="preserve">posebna cilja </w:t>
      </w:r>
      <w:r>
        <w:rPr>
          <w:rFonts w:ascii="Times New Roman" w:hAnsi="Times New Roman" w:cs="Times New Roman"/>
          <w:bCs/>
          <w:sz w:val="24"/>
          <w:szCs w:val="24"/>
        </w:rPr>
        <w:t xml:space="preserve"> i osamnaest </w:t>
      </w:r>
    </w:p>
    <w:p w:rsidR="00C426DB" w:rsidRDefault="00C426DB" w:rsidP="00C426D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različitih  aktivnosti</w:t>
      </w:r>
      <w:r w:rsidRPr="00887AD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C426DB" w:rsidRPr="00887AD2" w:rsidRDefault="00C426DB" w:rsidP="00C426D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</w:t>
      </w:r>
    </w:p>
    <w:p w:rsidR="00C426DB" w:rsidRDefault="00C426DB" w:rsidP="00C426D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Drugi strateški cilj: </w:t>
      </w:r>
      <w:r w:rsidRPr="00887AD2">
        <w:rPr>
          <w:rFonts w:ascii="Times New Roman" w:hAnsi="Times New Roman" w:cs="Times New Roman"/>
          <w:bCs/>
          <w:sz w:val="24"/>
          <w:szCs w:val="24"/>
        </w:rPr>
        <w:t>Istraživačka i inovacijska djelatnost</w:t>
      </w:r>
      <w:r>
        <w:rPr>
          <w:rFonts w:ascii="Times New Roman" w:hAnsi="Times New Roman" w:cs="Times New Roman"/>
          <w:bCs/>
          <w:sz w:val="24"/>
          <w:szCs w:val="24"/>
        </w:rPr>
        <w:t xml:space="preserve"> - realizirat će se kroz tri  posebna cilja   </w:t>
      </w:r>
    </w:p>
    <w:p w:rsidR="00C426DB" w:rsidRDefault="00C426DB" w:rsidP="00C426D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i petnaest različitih aktivnosti .</w:t>
      </w:r>
    </w:p>
    <w:p w:rsidR="00C426DB" w:rsidRPr="00A6252D" w:rsidRDefault="00C426DB" w:rsidP="00C426DB">
      <w:pPr>
        <w:rPr>
          <w:rFonts w:ascii="Times New Roman" w:hAnsi="Times New Roman" w:cs="Times New Roman"/>
          <w:bCs/>
          <w:sz w:val="10"/>
          <w:szCs w:val="24"/>
        </w:rPr>
      </w:pPr>
    </w:p>
    <w:p w:rsidR="00C426DB" w:rsidRDefault="00C426DB" w:rsidP="00C426D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Treći  strateški  cilj: </w:t>
      </w:r>
      <w:r w:rsidRPr="00887AD2">
        <w:rPr>
          <w:rFonts w:ascii="Times New Roman" w:hAnsi="Times New Roman" w:cs="Times New Roman"/>
          <w:bCs/>
          <w:sz w:val="24"/>
          <w:szCs w:val="24"/>
        </w:rPr>
        <w:t xml:space="preserve">Organizacija i poslovanje, </w:t>
      </w:r>
      <w:r>
        <w:rPr>
          <w:rFonts w:ascii="Times New Roman" w:hAnsi="Times New Roman" w:cs="Times New Roman"/>
          <w:bCs/>
          <w:sz w:val="24"/>
          <w:szCs w:val="24"/>
        </w:rPr>
        <w:t xml:space="preserve">razvoj  infrastrukture i sustav </w:t>
      </w:r>
      <w:r w:rsidRPr="008E1CB4">
        <w:rPr>
          <w:rFonts w:ascii="Times New Roman" w:hAnsi="Times New Roman" w:cs="Times New Roman"/>
          <w:bCs/>
          <w:sz w:val="24"/>
          <w:szCs w:val="24"/>
        </w:rPr>
        <w:t xml:space="preserve">osiguranja   </w:t>
      </w:r>
    </w:p>
    <w:p w:rsidR="00C426DB" w:rsidRDefault="00C426DB" w:rsidP="00C426D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8E1CB4">
        <w:rPr>
          <w:rFonts w:ascii="Times New Roman" w:hAnsi="Times New Roman" w:cs="Times New Roman"/>
          <w:bCs/>
          <w:sz w:val="24"/>
          <w:szCs w:val="24"/>
        </w:rPr>
        <w:t>kvalitete</w:t>
      </w:r>
      <w:r>
        <w:rPr>
          <w:rFonts w:ascii="Times New Roman" w:hAnsi="Times New Roman" w:cs="Times New Roman"/>
          <w:bCs/>
          <w:sz w:val="24"/>
          <w:szCs w:val="24"/>
        </w:rPr>
        <w:t>- realizirat će se kroz pet  posebnih  ciljeva  i  osamnaest aktivnosti</w:t>
      </w:r>
    </w:p>
    <w:p w:rsidR="00C426DB" w:rsidRDefault="00C426DB" w:rsidP="00C426D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426DB" w:rsidRDefault="00C426DB" w:rsidP="00C426DB">
      <w:pPr>
        <w:rPr>
          <w:rFonts w:ascii="Times New Roman" w:hAnsi="Times New Roman" w:cs="Times New Roman"/>
          <w:bCs/>
          <w:sz w:val="24"/>
          <w:szCs w:val="24"/>
        </w:rPr>
      </w:pPr>
    </w:p>
    <w:p w:rsidR="00C426DB" w:rsidRDefault="00C426DB" w:rsidP="00C426D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Očekujemo da će Škola  biti  prepoznata  i imenovana  Centrom mentorstva  u razdoblju  provedbe ovog Strateškog plana  zajedno sa svojim partnerom RCBT-om s kojim udružuje svoju stručnost pod jednim krovom..</w:t>
      </w:r>
    </w:p>
    <w:p w:rsidR="00C426DB" w:rsidRDefault="00C426DB" w:rsidP="00C426DB">
      <w:pPr>
        <w:rPr>
          <w:rFonts w:ascii="Times New Roman" w:hAnsi="Times New Roman" w:cs="Times New Roman"/>
          <w:bCs/>
          <w:sz w:val="24"/>
          <w:szCs w:val="24"/>
        </w:rPr>
      </w:pPr>
    </w:p>
    <w:p w:rsidR="00C426DB" w:rsidRDefault="00C426DB" w:rsidP="00C426D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426DB" w:rsidRDefault="00C426DB" w:rsidP="00C426DB">
      <w:r>
        <w:rPr>
          <w:noProof/>
          <w:lang w:eastAsia="hr-HR"/>
        </w:rPr>
        <w:drawing>
          <wp:inline distT="0" distB="0" distL="0" distR="0" wp14:anchorId="27FC6166" wp14:editId="18314991">
            <wp:extent cx="5843270" cy="3425451"/>
            <wp:effectExtent l="0" t="0" r="5080" b="3810"/>
            <wp:docPr id="4" name="Rezervirano mjesto sadržaja 3" descr="poljoprivredna_sko_329369S1vvv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 descr="poljoprivredna_sko_329369S1vvv.jpg"/>
                    <pic:cNvPicPr>
                      <a:picLocks noGrp="1"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342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404" w:rsidRDefault="000C7404">
      <w:bookmarkStart w:id="1" w:name="_GoBack"/>
      <w:bookmarkEnd w:id="1"/>
    </w:p>
    <w:sectPr w:rsidR="000C7404" w:rsidSect="009306A5">
      <w:headerReference w:type="default" r:id="rId57"/>
      <w:pgSz w:w="11906" w:h="16838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2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yriadPro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Ligh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MyriadPro-Semi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MyriadPro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4B8F" w:rsidRDefault="00C426DB">
    <w:pPr>
      <w:pStyle w:val="Zaglavlje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873CB40" wp14:editId="6D494E35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kstni okvir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Naslov"/>
                            <w:id w:val="546578791"/>
                            <w:showingPlcHdr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504B8F" w:rsidRDefault="00C426DB">
                              <w:pPr>
                                <w:spacing w:after="0" w:line="240" w:lineRule="auto"/>
                              </w:pPr>
                              <w: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73CB40" id="_x0000_t202" coordsize="21600,21600" o:spt="202" path="m,l,21600r21600,l21600,xe">
              <v:stroke joinstyle="miter"/>
              <v:path gradientshapeok="t" o:connecttype="rect"/>
            </v:shapetype>
            <v:shape id="Tekstni okvir 218" o:spid="_x0000_s1047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" o:allowincell="f" filled="f" stroked="f">
              <v:textbox style="mso-fit-shape-to-text:t" inset=",0,,0">
                <w:txbxContent>
                  <w:sdt>
                    <w:sdtPr>
                      <w:alias w:val="Naslov"/>
                      <w:id w:val="546578791"/>
                      <w:showingPlcHdr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504B8F" w:rsidRDefault="00C426DB">
                        <w:pPr>
                          <w:spacing w:after="0" w:line="240" w:lineRule="auto"/>
                        </w:pPr>
                        <w:r>
                          <w:t xml:space="preserve">     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04A400A" wp14:editId="2B8791FB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kstni okvir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504B8F" w:rsidRDefault="00C426DB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Pr="00C426DB">
                            <w:rPr>
                              <w:noProof/>
                              <w:color w:val="FFFFFF" w:themeColor="background1"/>
                            </w:rPr>
                            <w:t>32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4A400A" id="Tekstni okvir 219" o:spid="_x0000_s1048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" o:allowincell="f" fillcolor="#a8d08d [1945]" stroked="f">
              <v:textbox style="mso-fit-shape-to-text:t" inset=",0,,0">
                <w:txbxContent>
                  <w:p w:rsidR="00504B8F" w:rsidRDefault="00C426DB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Pr="00C426DB">
                      <w:rPr>
                        <w:noProof/>
                        <w:color w:val="FFFFFF" w:themeColor="background1"/>
                      </w:rPr>
                      <w:t>32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00479"/>
    <w:multiLevelType w:val="hybridMultilevel"/>
    <w:tmpl w:val="137AB52E"/>
    <w:lvl w:ilvl="0" w:tplc="7A023762">
      <w:start w:val="1"/>
      <w:numFmt w:val="decimal"/>
      <w:lvlText w:val="%1"/>
      <w:lvlJc w:val="left"/>
      <w:pPr>
        <w:ind w:left="1065" w:hanging="360"/>
      </w:pPr>
    </w:lvl>
    <w:lvl w:ilvl="1" w:tplc="041A0019">
      <w:start w:val="1"/>
      <w:numFmt w:val="lowerLetter"/>
      <w:lvlText w:val="%2."/>
      <w:lvlJc w:val="left"/>
      <w:pPr>
        <w:ind w:left="1785" w:hanging="360"/>
      </w:pPr>
    </w:lvl>
    <w:lvl w:ilvl="2" w:tplc="041A001B">
      <w:start w:val="1"/>
      <w:numFmt w:val="lowerRoman"/>
      <w:lvlText w:val="%3."/>
      <w:lvlJc w:val="right"/>
      <w:pPr>
        <w:ind w:left="2505" w:hanging="180"/>
      </w:pPr>
    </w:lvl>
    <w:lvl w:ilvl="3" w:tplc="041A000F">
      <w:start w:val="1"/>
      <w:numFmt w:val="decimal"/>
      <w:lvlText w:val="%4."/>
      <w:lvlJc w:val="left"/>
      <w:pPr>
        <w:ind w:left="3225" w:hanging="360"/>
      </w:pPr>
    </w:lvl>
    <w:lvl w:ilvl="4" w:tplc="041A0019">
      <w:start w:val="1"/>
      <w:numFmt w:val="lowerLetter"/>
      <w:lvlText w:val="%5."/>
      <w:lvlJc w:val="left"/>
      <w:pPr>
        <w:ind w:left="3945" w:hanging="360"/>
      </w:pPr>
    </w:lvl>
    <w:lvl w:ilvl="5" w:tplc="041A001B">
      <w:start w:val="1"/>
      <w:numFmt w:val="lowerRoman"/>
      <w:lvlText w:val="%6."/>
      <w:lvlJc w:val="right"/>
      <w:pPr>
        <w:ind w:left="4665" w:hanging="180"/>
      </w:pPr>
    </w:lvl>
    <w:lvl w:ilvl="6" w:tplc="041A000F">
      <w:start w:val="1"/>
      <w:numFmt w:val="decimal"/>
      <w:lvlText w:val="%7."/>
      <w:lvlJc w:val="left"/>
      <w:pPr>
        <w:ind w:left="5385" w:hanging="360"/>
      </w:pPr>
    </w:lvl>
    <w:lvl w:ilvl="7" w:tplc="041A0019">
      <w:start w:val="1"/>
      <w:numFmt w:val="lowerLetter"/>
      <w:lvlText w:val="%8."/>
      <w:lvlJc w:val="left"/>
      <w:pPr>
        <w:ind w:left="6105" w:hanging="360"/>
      </w:pPr>
    </w:lvl>
    <w:lvl w:ilvl="8" w:tplc="041A001B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2BA4E81"/>
    <w:multiLevelType w:val="hybridMultilevel"/>
    <w:tmpl w:val="0270D588"/>
    <w:lvl w:ilvl="0" w:tplc="4D144A4A">
      <w:start w:val="1"/>
      <w:numFmt w:val="bullet"/>
      <w:lvlText w:val="-"/>
      <w:lvlJc w:val="left"/>
      <w:pPr>
        <w:ind w:left="720" w:hanging="360"/>
      </w:pPr>
      <w:rPr>
        <w:rFonts w:ascii="Wingdings2" w:eastAsia="Wingdings2" w:hAnsi="MyriadPro-Bold" w:cs="Wingdings2" w:hint="eastAsia"/>
        <w:color w:val="7D002D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965EE"/>
    <w:multiLevelType w:val="hybridMultilevel"/>
    <w:tmpl w:val="01B87252"/>
    <w:lvl w:ilvl="0" w:tplc="CB0656BC">
      <w:start w:val="1"/>
      <w:numFmt w:val="decimal"/>
      <w:lvlText w:val="%1"/>
      <w:lvlJc w:val="left"/>
      <w:pPr>
        <w:ind w:left="1065" w:hanging="360"/>
      </w:pPr>
    </w:lvl>
    <w:lvl w:ilvl="1" w:tplc="041A0019">
      <w:start w:val="1"/>
      <w:numFmt w:val="lowerLetter"/>
      <w:lvlText w:val="%2."/>
      <w:lvlJc w:val="left"/>
      <w:pPr>
        <w:ind w:left="1785" w:hanging="360"/>
      </w:pPr>
    </w:lvl>
    <w:lvl w:ilvl="2" w:tplc="041A001B">
      <w:start w:val="1"/>
      <w:numFmt w:val="lowerRoman"/>
      <w:lvlText w:val="%3."/>
      <w:lvlJc w:val="right"/>
      <w:pPr>
        <w:ind w:left="2505" w:hanging="180"/>
      </w:pPr>
    </w:lvl>
    <w:lvl w:ilvl="3" w:tplc="041A000F">
      <w:start w:val="1"/>
      <w:numFmt w:val="decimal"/>
      <w:lvlText w:val="%4."/>
      <w:lvlJc w:val="left"/>
      <w:pPr>
        <w:ind w:left="3225" w:hanging="360"/>
      </w:pPr>
    </w:lvl>
    <w:lvl w:ilvl="4" w:tplc="041A0019">
      <w:start w:val="1"/>
      <w:numFmt w:val="lowerLetter"/>
      <w:lvlText w:val="%5."/>
      <w:lvlJc w:val="left"/>
      <w:pPr>
        <w:ind w:left="3945" w:hanging="360"/>
      </w:pPr>
    </w:lvl>
    <w:lvl w:ilvl="5" w:tplc="041A001B">
      <w:start w:val="1"/>
      <w:numFmt w:val="lowerRoman"/>
      <w:lvlText w:val="%6."/>
      <w:lvlJc w:val="right"/>
      <w:pPr>
        <w:ind w:left="4665" w:hanging="180"/>
      </w:pPr>
    </w:lvl>
    <w:lvl w:ilvl="6" w:tplc="041A000F">
      <w:start w:val="1"/>
      <w:numFmt w:val="decimal"/>
      <w:lvlText w:val="%7."/>
      <w:lvlJc w:val="left"/>
      <w:pPr>
        <w:ind w:left="5385" w:hanging="360"/>
      </w:pPr>
    </w:lvl>
    <w:lvl w:ilvl="7" w:tplc="041A0019">
      <w:start w:val="1"/>
      <w:numFmt w:val="lowerLetter"/>
      <w:lvlText w:val="%8."/>
      <w:lvlJc w:val="left"/>
      <w:pPr>
        <w:ind w:left="6105" w:hanging="360"/>
      </w:pPr>
    </w:lvl>
    <w:lvl w:ilvl="8" w:tplc="041A001B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042A6B19"/>
    <w:multiLevelType w:val="hybridMultilevel"/>
    <w:tmpl w:val="F7AE706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E1639"/>
    <w:multiLevelType w:val="hybridMultilevel"/>
    <w:tmpl w:val="5BE86A94"/>
    <w:lvl w:ilvl="0" w:tplc="1ED8BFAA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75" w:hanging="360"/>
      </w:pPr>
    </w:lvl>
    <w:lvl w:ilvl="2" w:tplc="041A001B" w:tentative="1">
      <w:start w:val="1"/>
      <w:numFmt w:val="lowerRoman"/>
      <w:lvlText w:val="%3."/>
      <w:lvlJc w:val="right"/>
      <w:pPr>
        <w:ind w:left="1995" w:hanging="180"/>
      </w:pPr>
    </w:lvl>
    <w:lvl w:ilvl="3" w:tplc="041A000F" w:tentative="1">
      <w:start w:val="1"/>
      <w:numFmt w:val="decimal"/>
      <w:lvlText w:val="%4."/>
      <w:lvlJc w:val="left"/>
      <w:pPr>
        <w:ind w:left="2715" w:hanging="360"/>
      </w:pPr>
    </w:lvl>
    <w:lvl w:ilvl="4" w:tplc="041A0019" w:tentative="1">
      <w:start w:val="1"/>
      <w:numFmt w:val="lowerLetter"/>
      <w:lvlText w:val="%5."/>
      <w:lvlJc w:val="left"/>
      <w:pPr>
        <w:ind w:left="3435" w:hanging="360"/>
      </w:pPr>
    </w:lvl>
    <w:lvl w:ilvl="5" w:tplc="041A001B" w:tentative="1">
      <w:start w:val="1"/>
      <w:numFmt w:val="lowerRoman"/>
      <w:lvlText w:val="%6."/>
      <w:lvlJc w:val="right"/>
      <w:pPr>
        <w:ind w:left="4155" w:hanging="180"/>
      </w:pPr>
    </w:lvl>
    <w:lvl w:ilvl="6" w:tplc="041A000F" w:tentative="1">
      <w:start w:val="1"/>
      <w:numFmt w:val="decimal"/>
      <w:lvlText w:val="%7."/>
      <w:lvlJc w:val="left"/>
      <w:pPr>
        <w:ind w:left="4875" w:hanging="360"/>
      </w:pPr>
    </w:lvl>
    <w:lvl w:ilvl="7" w:tplc="041A0019" w:tentative="1">
      <w:start w:val="1"/>
      <w:numFmt w:val="lowerLetter"/>
      <w:lvlText w:val="%8."/>
      <w:lvlJc w:val="left"/>
      <w:pPr>
        <w:ind w:left="5595" w:hanging="360"/>
      </w:pPr>
    </w:lvl>
    <w:lvl w:ilvl="8" w:tplc="041A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5" w15:restartNumberingAfterBreak="0">
    <w:nsid w:val="13F26075"/>
    <w:multiLevelType w:val="hybridMultilevel"/>
    <w:tmpl w:val="6AC481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6451653"/>
    <w:multiLevelType w:val="hybridMultilevel"/>
    <w:tmpl w:val="625035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2378A"/>
    <w:multiLevelType w:val="hybridMultilevel"/>
    <w:tmpl w:val="DB444BD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96AEB"/>
    <w:multiLevelType w:val="hybridMultilevel"/>
    <w:tmpl w:val="3FA641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87A7A"/>
    <w:multiLevelType w:val="hybridMultilevel"/>
    <w:tmpl w:val="A6802C72"/>
    <w:lvl w:ilvl="0" w:tplc="D8608E0A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eastAsia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90D7847"/>
    <w:multiLevelType w:val="hybridMultilevel"/>
    <w:tmpl w:val="BF58131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6CEAF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A6DB7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AEA4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F82E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4448D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8A83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7690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90E64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9AB0809"/>
    <w:multiLevelType w:val="hybridMultilevel"/>
    <w:tmpl w:val="E90277F2"/>
    <w:lvl w:ilvl="0" w:tplc="FBDCC1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2494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4E09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8689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2E3C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043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F02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06B0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7E6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1285AC9"/>
    <w:multiLevelType w:val="hybridMultilevel"/>
    <w:tmpl w:val="6C3E15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8E2D19"/>
    <w:multiLevelType w:val="hybridMultilevel"/>
    <w:tmpl w:val="B980D476"/>
    <w:lvl w:ilvl="0" w:tplc="041A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51741CE9"/>
    <w:multiLevelType w:val="hybridMultilevel"/>
    <w:tmpl w:val="825EDA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5052EC"/>
    <w:multiLevelType w:val="hybridMultilevel"/>
    <w:tmpl w:val="A768DC78"/>
    <w:lvl w:ilvl="0" w:tplc="6D1641F0">
      <w:start w:val="200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F02F45"/>
    <w:multiLevelType w:val="hybridMultilevel"/>
    <w:tmpl w:val="32EA8280"/>
    <w:lvl w:ilvl="0" w:tplc="D55E2E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6EB4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3CA9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D8F5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6CF2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085A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8E34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4E6C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7409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56AE2A5F"/>
    <w:multiLevelType w:val="hybridMultilevel"/>
    <w:tmpl w:val="C52A7E0C"/>
    <w:lvl w:ilvl="0" w:tplc="5EE631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B73A8F"/>
    <w:multiLevelType w:val="hybridMultilevel"/>
    <w:tmpl w:val="69488602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912D30"/>
    <w:multiLevelType w:val="hybridMultilevel"/>
    <w:tmpl w:val="9B8A886A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537266"/>
    <w:multiLevelType w:val="hybridMultilevel"/>
    <w:tmpl w:val="4E0C9010"/>
    <w:lvl w:ilvl="0" w:tplc="31807F5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40675A"/>
    <w:multiLevelType w:val="hybridMultilevel"/>
    <w:tmpl w:val="28661924"/>
    <w:lvl w:ilvl="0" w:tplc="BD1ED73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3621B9"/>
    <w:multiLevelType w:val="hybridMultilevel"/>
    <w:tmpl w:val="6A441E46"/>
    <w:lvl w:ilvl="0" w:tplc="4D144A4A">
      <w:start w:val="1"/>
      <w:numFmt w:val="bullet"/>
      <w:lvlText w:val="-"/>
      <w:lvlJc w:val="left"/>
      <w:pPr>
        <w:ind w:left="720" w:hanging="360"/>
      </w:pPr>
      <w:rPr>
        <w:rFonts w:ascii="Wingdings2" w:eastAsia="Wingdings2" w:hAnsi="MyriadPro-Bold" w:cs="Wingdings2" w:hint="eastAsia"/>
        <w:color w:val="7D002D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DD4E58"/>
    <w:multiLevelType w:val="hybridMultilevel"/>
    <w:tmpl w:val="AFC6F3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3A1971"/>
    <w:multiLevelType w:val="hybridMultilevel"/>
    <w:tmpl w:val="890AEB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3"/>
  </w:num>
  <w:num w:numId="3">
    <w:abstractNumId w:val="7"/>
  </w:num>
  <w:num w:numId="4">
    <w:abstractNumId w:val="1"/>
  </w:num>
  <w:num w:numId="5">
    <w:abstractNumId w:val="24"/>
  </w:num>
  <w:num w:numId="6">
    <w:abstractNumId w:val="11"/>
  </w:num>
  <w:num w:numId="7">
    <w:abstractNumId w:val="9"/>
  </w:num>
  <w:num w:numId="8">
    <w:abstractNumId w:val="21"/>
  </w:num>
  <w:num w:numId="9">
    <w:abstractNumId w:val="10"/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20"/>
  </w:num>
  <w:num w:numId="17">
    <w:abstractNumId w:val="19"/>
  </w:num>
  <w:num w:numId="18">
    <w:abstractNumId w:val="12"/>
  </w:num>
  <w:num w:numId="19">
    <w:abstractNumId w:val="17"/>
  </w:num>
  <w:num w:numId="20">
    <w:abstractNumId w:val="0"/>
  </w:num>
  <w:num w:numId="21">
    <w:abstractNumId w:val="25"/>
  </w:num>
  <w:num w:numId="22">
    <w:abstractNumId w:val="3"/>
  </w:num>
  <w:num w:numId="23">
    <w:abstractNumId w:val="18"/>
  </w:num>
  <w:num w:numId="24">
    <w:abstractNumId w:val="5"/>
  </w:num>
  <w:num w:numId="25">
    <w:abstractNumId w:val="22"/>
  </w:num>
  <w:num w:numId="26">
    <w:abstractNumId w:val="6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D29"/>
    <w:rsid w:val="000C7404"/>
    <w:rsid w:val="00C426DB"/>
    <w:rsid w:val="00E31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1CA2AC-4007-436C-B037-C312A231E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26DB"/>
    <w:pPr>
      <w:spacing w:after="120" w:line="264" w:lineRule="auto"/>
    </w:pPr>
    <w:rPr>
      <w:rFonts w:eastAsiaTheme="minorEastAsia"/>
      <w:sz w:val="21"/>
      <w:szCs w:val="21"/>
    </w:rPr>
  </w:style>
  <w:style w:type="paragraph" w:styleId="Naslov1">
    <w:name w:val="heading 1"/>
    <w:basedOn w:val="Normal"/>
    <w:next w:val="Normal"/>
    <w:link w:val="Naslov1Char"/>
    <w:uiPriority w:val="9"/>
    <w:qFormat/>
    <w:rsid w:val="00C426DB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slov2">
    <w:name w:val="heading 2"/>
    <w:aliases w:val="Heading 2 Char"/>
    <w:basedOn w:val="Normal"/>
    <w:next w:val="Normal"/>
    <w:link w:val="Naslov2Char"/>
    <w:uiPriority w:val="9"/>
    <w:unhideWhenUsed/>
    <w:qFormat/>
    <w:rsid w:val="00C426DB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426D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C426D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C426DB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C426DB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C426DB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C426DB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C426DB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426DB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slov2Char">
    <w:name w:val="Naslov 2 Char"/>
    <w:aliases w:val="Heading 2 Char Char"/>
    <w:basedOn w:val="Zadanifontodlomka"/>
    <w:link w:val="Naslov2"/>
    <w:uiPriority w:val="9"/>
    <w:rsid w:val="00C426DB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426DB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C426DB"/>
    <w:rPr>
      <w:rFonts w:asciiTheme="majorHAnsi" w:eastAsiaTheme="majorEastAsia" w:hAnsiTheme="majorHAnsi" w:cstheme="majorBidi"/>
      <w:sz w:val="24"/>
      <w:szCs w:val="24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C426DB"/>
    <w:rPr>
      <w:rFonts w:asciiTheme="majorHAnsi" w:eastAsiaTheme="majorEastAsia" w:hAnsiTheme="majorHAnsi" w:cstheme="majorBidi"/>
      <w:i/>
      <w:iCs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C426DB"/>
    <w:rPr>
      <w:rFonts w:asciiTheme="majorHAnsi" w:eastAsiaTheme="majorEastAsia" w:hAnsiTheme="majorHAnsi" w:cstheme="majorBidi"/>
      <w:color w:val="595959" w:themeColor="text1" w:themeTint="A6"/>
      <w:sz w:val="21"/>
      <w:szCs w:val="21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C426DB"/>
    <w:rPr>
      <w:rFonts w:asciiTheme="majorHAnsi" w:eastAsiaTheme="majorEastAsia" w:hAnsiTheme="majorHAnsi" w:cstheme="majorBidi"/>
      <w:i/>
      <w:iCs/>
      <w:color w:val="595959" w:themeColor="text1" w:themeTint="A6"/>
      <w:sz w:val="21"/>
      <w:szCs w:val="21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C426DB"/>
    <w:rPr>
      <w:rFonts w:asciiTheme="majorHAnsi" w:eastAsiaTheme="majorEastAsia" w:hAnsiTheme="majorHAnsi" w:cstheme="majorBidi"/>
      <w:smallCaps/>
      <w:color w:val="595959" w:themeColor="text1" w:themeTint="A6"/>
      <w:sz w:val="21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C426DB"/>
    <w:rPr>
      <w:rFonts w:asciiTheme="majorHAnsi" w:eastAsiaTheme="majorEastAsia" w:hAnsiTheme="majorHAnsi" w:cstheme="majorBidi"/>
      <w:i/>
      <w:iCs/>
      <w:smallCaps/>
      <w:color w:val="595959" w:themeColor="text1" w:themeTint="A6"/>
      <w:sz w:val="21"/>
      <w:szCs w:val="21"/>
    </w:rPr>
  </w:style>
  <w:style w:type="paragraph" w:styleId="StandardWeb">
    <w:name w:val="Normal (Web)"/>
    <w:basedOn w:val="Normal"/>
    <w:uiPriority w:val="99"/>
    <w:rsid w:val="00C42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Default">
    <w:name w:val="Default"/>
    <w:rsid w:val="00C426DB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C426DB"/>
    <w:pPr>
      <w:ind w:left="720"/>
      <w:contextualSpacing/>
    </w:pPr>
  </w:style>
  <w:style w:type="table" w:styleId="Reetkatablice">
    <w:name w:val="Table Grid"/>
    <w:basedOn w:val="Obinatablica"/>
    <w:uiPriority w:val="39"/>
    <w:rsid w:val="00C426DB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C426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426DB"/>
    <w:rPr>
      <w:rFonts w:eastAsiaTheme="minorEastAsia"/>
      <w:sz w:val="21"/>
      <w:szCs w:val="21"/>
    </w:rPr>
  </w:style>
  <w:style w:type="paragraph" w:styleId="Podnoje">
    <w:name w:val="footer"/>
    <w:basedOn w:val="Normal"/>
    <w:link w:val="PodnojeChar"/>
    <w:uiPriority w:val="99"/>
    <w:unhideWhenUsed/>
    <w:rsid w:val="00C426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426DB"/>
    <w:rPr>
      <w:rFonts w:eastAsiaTheme="minorEastAsia"/>
      <w:sz w:val="21"/>
      <w:szCs w:val="21"/>
    </w:rPr>
  </w:style>
  <w:style w:type="paragraph" w:styleId="Bezproreda">
    <w:name w:val="No Spacing"/>
    <w:link w:val="BezproredaChar"/>
    <w:uiPriority w:val="1"/>
    <w:qFormat/>
    <w:rsid w:val="00C426DB"/>
    <w:pPr>
      <w:spacing w:after="0" w:line="240" w:lineRule="auto"/>
    </w:pPr>
    <w:rPr>
      <w:rFonts w:eastAsiaTheme="minorEastAsia"/>
      <w:sz w:val="21"/>
      <w:szCs w:val="21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C426DB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aslov">
    <w:name w:val="Title"/>
    <w:basedOn w:val="Normal"/>
    <w:next w:val="Normal"/>
    <w:link w:val="NaslovChar"/>
    <w:uiPriority w:val="10"/>
    <w:qFormat/>
    <w:rsid w:val="00C426DB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NaslovChar">
    <w:name w:val="Naslov Char"/>
    <w:basedOn w:val="Zadanifontodlomka"/>
    <w:link w:val="Naslov"/>
    <w:uiPriority w:val="10"/>
    <w:rsid w:val="00C426DB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426D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naslovChar">
    <w:name w:val="Podnaslov Char"/>
    <w:basedOn w:val="Zadanifontodlomka"/>
    <w:link w:val="Podnaslov"/>
    <w:uiPriority w:val="11"/>
    <w:rsid w:val="00C426DB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Naglaeno">
    <w:name w:val="Strong"/>
    <w:basedOn w:val="Zadanifontodlomka"/>
    <w:uiPriority w:val="22"/>
    <w:qFormat/>
    <w:rsid w:val="00C426DB"/>
    <w:rPr>
      <w:b/>
      <w:bCs/>
    </w:rPr>
  </w:style>
  <w:style w:type="character" w:styleId="Istaknuto">
    <w:name w:val="Emphasis"/>
    <w:basedOn w:val="Zadanifontodlomka"/>
    <w:uiPriority w:val="20"/>
    <w:qFormat/>
    <w:rsid w:val="00C426DB"/>
    <w:rPr>
      <w:i/>
      <w:iCs/>
    </w:rPr>
  </w:style>
  <w:style w:type="paragraph" w:styleId="Citat">
    <w:name w:val="Quote"/>
    <w:basedOn w:val="Normal"/>
    <w:next w:val="Normal"/>
    <w:link w:val="CitatChar"/>
    <w:uiPriority w:val="29"/>
    <w:qFormat/>
    <w:rsid w:val="00C426DB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tChar">
    <w:name w:val="Citat Char"/>
    <w:basedOn w:val="Zadanifontodlomka"/>
    <w:link w:val="Citat"/>
    <w:uiPriority w:val="29"/>
    <w:rsid w:val="00C426DB"/>
    <w:rPr>
      <w:rFonts w:eastAsiaTheme="minorEastAsia"/>
      <w:i/>
      <w:iCs/>
      <w:sz w:val="21"/>
      <w:szCs w:val="21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426DB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426DB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eupadljivoisticanje">
    <w:name w:val="Subtle Emphasis"/>
    <w:basedOn w:val="Zadanifontodlomka"/>
    <w:uiPriority w:val="19"/>
    <w:qFormat/>
    <w:rsid w:val="00C426DB"/>
    <w:rPr>
      <w:i/>
      <w:iCs/>
      <w:color w:val="595959" w:themeColor="text1" w:themeTint="A6"/>
    </w:rPr>
  </w:style>
  <w:style w:type="character" w:styleId="Jakoisticanje">
    <w:name w:val="Intense Emphasis"/>
    <w:basedOn w:val="Zadanifontodlomka"/>
    <w:uiPriority w:val="21"/>
    <w:qFormat/>
    <w:rsid w:val="00C426DB"/>
    <w:rPr>
      <w:b/>
      <w:bCs/>
      <w:i/>
      <w:iCs/>
    </w:rPr>
  </w:style>
  <w:style w:type="character" w:styleId="Neupadljivareferenca">
    <w:name w:val="Subtle Reference"/>
    <w:basedOn w:val="Zadanifontodlomka"/>
    <w:uiPriority w:val="31"/>
    <w:qFormat/>
    <w:rsid w:val="00C426DB"/>
    <w:rPr>
      <w:smallCaps/>
      <w:color w:val="404040" w:themeColor="text1" w:themeTint="BF"/>
    </w:rPr>
  </w:style>
  <w:style w:type="character" w:styleId="Istaknutareferenca">
    <w:name w:val="Intense Reference"/>
    <w:basedOn w:val="Zadanifontodlomka"/>
    <w:uiPriority w:val="32"/>
    <w:qFormat/>
    <w:rsid w:val="00C426DB"/>
    <w:rPr>
      <w:b/>
      <w:bCs/>
      <w:smallCaps/>
      <w:u w:val="single"/>
    </w:rPr>
  </w:style>
  <w:style w:type="character" w:styleId="Naslovknjige">
    <w:name w:val="Book Title"/>
    <w:basedOn w:val="Zadanifontodlomka"/>
    <w:uiPriority w:val="33"/>
    <w:qFormat/>
    <w:rsid w:val="00C426DB"/>
    <w:rPr>
      <w:b/>
      <w:bCs/>
      <w:smallCaps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C426DB"/>
    <w:pPr>
      <w:outlineLvl w:val="9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C42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426DB"/>
    <w:rPr>
      <w:rFonts w:ascii="Tahoma" w:eastAsiaTheme="minorEastAsia" w:hAnsi="Tahoma" w:cs="Tahoma"/>
      <w:sz w:val="16"/>
      <w:szCs w:val="16"/>
    </w:rPr>
  </w:style>
  <w:style w:type="character" w:customStyle="1" w:styleId="BezproredaChar">
    <w:name w:val="Bez proreda Char"/>
    <w:basedOn w:val="Zadanifontodlomka"/>
    <w:link w:val="Bezproreda"/>
    <w:uiPriority w:val="1"/>
    <w:rsid w:val="00C426DB"/>
    <w:rPr>
      <w:rFonts w:eastAsiaTheme="minorEastAsia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diagramColors" Target="diagrams/colors1.xml"/><Relationship Id="rId26" Type="http://schemas.openxmlformats.org/officeDocument/2006/relationships/diagramLayout" Target="diagrams/layout3.xml"/><Relationship Id="rId39" Type="http://schemas.microsoft.com/office/2007/relationships/diagramDrawing" Target="diagrams/drawing5.xml"/><Relationship Id="rId21" Type="http://schemas.openxmlformats.org/officeDocument/2006/relationships/diagramLayout" Target="diagrams/layout2.xml"/><Relationship Id="rId34" Type="http://schemas.microsoft.com/office/2007/relationships/diagramDrawing" Target="diagrams/drawing4.xml"/><Relationship Id="rId42" Type="http://schemas.openxmlformats.org/officeDocument/2006/relationships/diagramQuickStyle" Target="diagrams/quickStyle6.xml"/><Relationship Id="rId47" Type="http://schemas.openxmlformats.org/officeDocument/2006/relationships/diagramQuickStyle" Target="diagrams/quickStyle7.xml"/><Relationship Id="rId50" Type="http://schemas.openxmlformats.org/officeDocument/2006/relationships/diagramData" Target="diagrams/data8.xml"/><Relationship Id="rId55" Type="http://schemas.openxmlformats.org/officeDocument/2006/relationships/image" Target="media/image11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diagramLayout" Target="diagrams/layout1.xml"/><Relationship Id="rId29" Type="http://schemas.microsoft.com/office/2007/relationships/diagramDrawing" Target="diagrams/drawing3.xml"/><Relationship Id="rId11" Type="http://schemas.openxmlformats.org/officeDocument/2006/relationships/image" Target="media/image7.JPG"/><Relationship Id="rId24" Type="http://schemas.microsoft.com/office/2007/relationships/diagramDrawing" Target="diagrams/drawing2.xml"/><Relationship Id="rId32" Type="http://schemas.openxmlformats.org/officeDocument/2006/relationships/diagramQuickStyle" Target="diagrams/quickStyle4.xml"/><Relationship Id="rId37" Type="http://schemas.openxmlformats.org/officeDocument/2006/relationships/diagramQuickStyle" Target="diagrams/quickStyle5.xml"/><Relationship Id="rId40" Type="http://schemas.openxmlformats.org/officeDocument/2006/relationships/diagramData" Target="diagrams/data6.xml"/><Relationship Id="rId45" Type="http://schemas.openxmlformats.org/officeDocument/2006/relationships/diagramData" Target="diagrams/data7.xml"/><Relationship Id="rId53" Type="http://schemas.openxmlformats.org/officeDocument/2006/relationships/diagramColors" Target="diagrams/colors8.xml"/><Relationship Id="rId58" Type="http://schemas.openxmlformats.org/officeDocument/2006/relationships/fontTable" Target="fontTable.xml"/><Relationship Id="rId5" Type="http://schemas.openxmlformats.org/officeDocument/2006/relationships/image" Target="media/image1.JPG"/><Relationship Id="rId19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diagramQuickStyle" Target="diagrams/quickStyle2.xml"/><Relationship Id="rId27" Type="http://schemas.openxmlformats.org/officeDocument/2006/relationships/diagramQuickStyle" Target="diagrams/quickStyle3.xml"/><Relationship Id="rId30" Type="http://schemas.openxmlformats.org/officeDocument/2006/relationships/diagramData" Target="diagrams/data4.xml"/><Relationship Id="rId35" Type="http://schemas.openxmlformats.org/officeDocument/2006/relationships/diagramData" Target="diagrams/data5.xml"/><Relationship Id="rId43" Type="http://schemas.openxmlformats.org/officeDocument/2006/relationships/diagramColors" Target="diagrams/colors6.xml"/><Relationship Id="rId48" Type="http://schemas.openxmlformats.org/officeDocument/2006/relationships/diagramColors" Target="diagrams/colors7.xml"/><Relationship Id="rId56" Type="http://schemas.openxmlformats.org/officeDocument/2006/relationships/image" Target="media/image12.jpeg"/><Relationship Id="rId8" Type="http://schemas.openxmlformats.org/officeDocument/2006/relationships/image" Target="media/image4.png"/><Relationship Id="rId51" Type="http://schemas.openxmlformats.org/officeDocument/2006/relationships/diagramLayout" Target="diagrams/layout8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diagramQuickStyle" Target="diagrams/quickStyle1.xml"/><Relationship Id="rId25" Type="http://schemas.openxmlformats.org/officeDocument/2006/relationships/diagramData" Target="diagrams/data3.xml"/><Relationship Id="rId33" Type="http://schemas.openxmlformats.org/officeDocument/2006/relationships/diagramColors" Target="diagrams/colors4.xml"/><Relationship Id="rId38" Type="http://schemas.openxmlformats.org/officeDocument/2006/relationships/diagramColors" Target="diagrams/colors5.xml"/><Relationship Id="rId46" Type="http://schemas.openxmlformats.org/officeDocument/2006/relationships/diagramLayout" Target="diagrams/layout7.xml"/><Relationship Id="rId59" Type="http://schemas.openxmlformats.org/officeDocument/2006/relationships/theme" Target="theme/theme1.xml"/><Relationship Id="rId20" Type="http://schemas.openxmlformats.org/officeDocument/2006/relationships/diagramData" Target="diagrams/data2.xml"/><Relationship Id="rId41" Type="http://schemas.openxmlformats.org/officeDocument/2006/relationships/diagramLayout" Target="diagrams/layout6.xml"/><Relationship Id="rId54" Type="http://schemas.microsoft.com/office/2007/relationships/diagramDrawing" Target="diagrams/drawing8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diagramColors" Target="diagrams/colors3.xml"/><Relationship Id="rId36" Type="http://schemas.openxmlformats.org/officeDocument/2006/relationships/diagramLayout" Target="diagrams/layout5.xml"/><Relationship Id="rId49" Type="http://schemas.microsoft.com/office/2007/relationships/diagramDrawing" Target="diagrams/drawing7.xml"/><Relationship Id="rId57" Type="http://schemas.openxmlformats.org/officeDocument/2006/relationships/header" Target="header1.xml"/><Relationship Id="rId10" Type="http://schemas.openxmlformats.org/officeDocument/2006/relationships/image" Target="media/image6.jpeg"/><Relationship Id="rId31" Type="http://schemas.openxmlformats.org/officeDocument/2006/relationships/diagramLayout" Target="diagrams/layout4.xml"/><Relationship Id="rId44" Type="http://schemas.microsoft.com/office/2007/relationships/diagramDrawing" Target="diagrams/drawing6.xml"/><Relationship Id="rId52" Type="http://schemas.openxmlformats.org/officeDocument/2006/relationships/diagramQuickStyle" Target="diagrams/quickStyle8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08D3BC1-6B0C-48BD-991A-6948846226FD}" type="doc">
      <dgm:prSet loTypeId="urn:microsoft.com/office/officeart/2005/8/layout/hierarchy3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2DE46BC2-6D5E-4E2B-90CD-9EB4711D5EA2}">
      <dgm:prSet phldrT="[Tekst]"/>
      <dgm:spPr/>
      <dgm:t>
        <a:bodyPr/>
        <a:lstStyle/>
        <a:p>
          <a:r>
            <a:rPr lang="hr-HR"/>
            <a:t>Poljoprivreda IV stupanj</a:t>
          </a:r>
        </a:p>
      </dgm:t>
    </dgm:pt>
    <dgm:pt modelId="{D4EC868F-8C97-4402-B4D8-F2E324310C47}" type="parTrans" cxnId="{367767A7-A7EA-462A-88B7-6A2EF6A67C1C}">
      <dgm:prSet/>
      <dgm:spPr/>
      <dgm:t>
        <a:bodyPr/>
        <a:lstStyle/>
        <a:p>
          <a:endParaRPr lang="hr-HR"/>
        </a:p>
      </dgm:t>
    </dgm:pt>
    <dgm:pt modelId="{4A1C22D9-FE71-4931-AC35-B7577BC203F7}" type="sibTrans" cxnId="{367767A7-A7EA-462A-88B7-6A2EF6A67C1C}">
      <dgm:prSet/>
      <dgm:spPr/>
      <dgm:t>
        <a:bodyPr/>
        <a:lstStyle/>
        <a:p>
          <a:endParaRPr lang="hr-HR"/>
        </a:p>
      </dgm:t>
    </dgm:pt>
    <dgm:pt modelId="{D22E0CFC-7191-4D55-8D1E-2E5E523B87DF}">
      <dgm:prSet phldrT="[Tekst]"/>
      <dgm:spPr/>
      <dgm:t>
        <a:bodyPr/>
        <a:lstStyle/>
        <a:p>
          <a:r>
            <a:rPr lang="hr-HR"/>
            <a:t>Agrotehničar</a:t>
          </a:r>
        </a:p>
      </dgm:t>
    </dgm:pt>
    <dgm:pt modelId="{C0608561-03A5-40FA-89CF-C95694AA708D}" type="parTrans" cxnId="{5228CB1A-55CD-4629-A4CA-03978DD22055}">
      <dgm:prSet/>
      <dgm:spPr/>
      <dgm:t>
        <a:bodyPr/>
        <a:lstStyle/>
        <a:p>
          <a:endParaRPr lang="hr-HR"/>
        </a:p>
      </dgm:t>
    </dgm:pt>
    <dgm:pt modelId="{A9339161-2B4E-4BBC-9639-6FEE1AB5DD89}" type="sibTrans" cxnId="{5228CB1A-55CD-4629-A4CA-03978DD22055}">
      <dgm:prSet/>
      <dgm:spPr/>
      <dgm:t>
        <a:bodyPr/>
        <a:lstStyle/>
        <a:p>
          <a:endParaRPr lang="hr-HR"/>
        </a:p>
      </dgm:t>
    </dgm:pt>
    <dgm:pt modelId="{6A63CE71-77F7-458F-B572-58D023AFD7F3}">
      <dgm:prSet phldrT="[Tekst]"/>
      <dgm:spPr/>
      <dgm:t>
        <a:bodyPr/>
        <a:lstStyle/>
        <a:p>
          <a:r>
            <a:rPr lang="hr-HR"/>
            <a:t>Agroturistički tehničar</a:t>
          </a:r>
        </a:p>
      </dgm:t>
    </dgm:pt>
    <dgm:pt modelId="{C49FBF8E-0F30-48E8-A39D-49480CFA2F71}" type="parTrans" cxnId="{04192FD3-5A36-44F8-8389-7414BC7512A3}">
      <dgm:prSet/>
      <dgm:spPr/>
      <dgm:t>
        <a:bodyPr/>
        <a:lstStyle/>
        <a:p>
          <a:endParaRPr lang="hr-HR"/>
        </a:p>
      </dgm:t>
    </dgm:pt>
    <dgm:pt modelId="{66824B82-2EAD-4F99-A756-2920DD6A0962}" type="sibTrans" cxnId="{04192FD3-5A36-44F8-8389-7414BC7512A3}">
      <dgm:prSet/>
      <dgm:spPr/>
      <dgm:t>
        <a:bodyPr/>
        <a:lstStyle/>
        <a:p>
          <a:endParaRPr lang="hr-HR"/>
        </a:p>
      </dgm:t>
    </dgm:pt>
    <dgm:pt modelId="{24064774-EBC8-4704-87CC-AB84B8904F32}">
      <dgm:prSet/>
      <dgm:spPr/>
      <dgm:t>
        <a:bodyPr/>
        <a:lstStyle/>
        <a:p>
          <a:r>
            <a:rPr lang="hr-HR"/>
            <a:t>Poljoprivredni tehničar - fitifarmaceut</a:t>
          </a:r>
        </a:p>
      </dgm:t>
    </dgm:pt>
    <dgm:pt modelId="{FF3A89D0-3910-4731-A88D-D062E4D18F67}" type="parTrans" cxnId="{84869F31-8D83-4BF9-A815-000FF336760C}">
      <dgm:prSet/>
      <dgm:spPr/>
      <dgm:t>
        <a:bodyPr/>
        <a:lstStyle/>
        <a:p>
          <a:endParaRPr lang="hr-HR"/>
        </a:p>
      </dgm:t>
    </dgm:pt>
    <dgm:pt modelId="{60BF1189-DE0B-4816-B2AE-4D88AB1BFBEA}" type="sibTrans" cxnId="{84869F31-8D83-4BF9-A815-000FF336760C}">
      <dgm:prSet/>
      <dgm:spPr/>
      <dgm:t>
        <a:bodyPr/>
        <a:lstStyle/>
        <a:p>
          <a:endParaRPr lang="hr-HR"/>
        </a:p>
      </dgm:t>
    </dgm:pt>
    <dgm:pt modelId="{9A56B848-83BC-4D28-839E-9F5BC794B0A8}" type="pres">
      <dgm:prSet presAssocID="{008D3BC1-6B0C-48BD-991A-6948846226FD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hr-HR"/>
        </a:p>
      </dgm:t>
    </dgm:pt>
    <dgm:pt modelId="{767EF966-0577-46AD-A948-3D067FB6E9D0}" type="pres">
      <dgm:prSet presAssocID="{2DE46BC2-6D5E-4E2B-90CD-9EB4711D5EA2}" presName="root" presStyleCnt="0"/>
      <dgm:spPr/>
    </dgm:pt>
    <dgm:pt modelId="{22C84B61-72E9-4404-9FAF-1E0474FFAF41}" type="pres">
      <dgm:prSet presAssocID="{2DE46BC2-6D5E-4E2B-90CD-9EB4711D5EA2}" presName="rootComposite" presStyleCnt="0"/>
      <dgm:spPr/>
    </dgm:pt>
    <dgm:pt modelId="{E5C12FD8-1027-459F-AC3E-33130B8AB130}" type="pres">
      <dgm:prSet presAssocID="{2DE46BC2-6D5E-4E2B-90CD-9EB4711D5EA2}" presName="rootText" presStyleLbl="node1" presStyleIdx="0" presStyleCnt="1" custLinFactNeighborX="-6202" custLinFactNeighborY="-15778"/>
      <dgm:spPr/>
      <dgm:t>
        <a:bodyPr/>
        <a:lstStyle/>
        <a:p>
          <a:endParaRPr lang="hr-HR"/>
        </a:p>
      </dgm:t>
    </dgm:pt>
    <dgm:pt modelId="{FDDCA379-73CB-4C4D-9E82-095FC1B9979D}" type="pres">
      <dgm:prSet presAssocID="{2DE46BC2-6D5E-4E2B-90CD-9EB4711D5EA2}" presName="rootConnector" presStyleLbl="node1" presStyleIdx="0" presStyleCnt="1"/>
      <dgm:spPr/>
      <dgm:t>
        <a:bodyPr/>
        <a:lstStyle/>
        <a:p>
          <a:endParaRPr lang="hr-HR"/>
        </a:p>
      </dgm:t>
    </dgm:pt>
    <dgm:pt modelId="{D0677786-D297-40EF-972A-0DE0EDECDEBE}" type="pres">
      <dgm:prSet presAssocID="{2DE46BC2-6D5E-4E2B-90CD-9EB4711D5EA2}" presName="childShape" presStyleCnt="0"/>
      <dgm:spPr/>
    </dgm:pt>
    <dgm:pt modelId="{84BED031-7EED-4636-A049-18A097CC2C09}" type="pres">
      <dgm:prSet presAssocID="{C0608561-03A5-40FA-89CF-C95694AA708D}" presName="Name13" presStyleLbl="parChTrans1D2" presStyleIdx="0" presStyleCnt="3"/>
      <dgm:spPr/>
      <dgm:t>
        <a:bodyPr/>
        <a:lstStyle/>
        <a:p>
          <a:endParaRPr lang="hr-HR"/>
        </a:p>
      </dgm:t>
    </dgm:pt>
    <dgm:pt modelId="{6F16450F-FF48-4712-9572-D28260902B58}" type="pres">
      <dgm:prSet presAssocID="{D22E0CFC-7191-4D55-8D1E-2E5E523B87DF}" presName="childTex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077CCEF-61C1-4B8B-B8CE-A4E40DD49095}" type="pres">
      <dgm:prSet presAssocID="{FF3A89D0-3910-4731-A88D-D062E4D18F67}" presName="Name13" presStyleLbl="parChTrans1D2" presStyleIdx="1" presStyleCnt="3"/>
      <dgm:spPr/>
      <dgm:t>
        <a:bodyPr/>
        <a:lstStyle/>
        <a:p>
          <a:endParaRPr lang="hr-HR"/>
        </a:p>
      </dgm:t>
    </dgm:pt>
    <dgm:pt modelId="{140D654C-D3ED-453A-88FD-7280F407C4F1}" type="pres">
      <dgm:prSet presAssocID="{24064774-EBC8-4704-87CC-AB84B8904F32}" presName="childTex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6AA0380-16FD-45A4-A159-2A2C2B4154C0}" type="pres">
      <dgm:prSet presAssocID="{C49FBF8E-0F30-48E8-A39D-49480CFA2F71}" presName="Name13" presStyleLbl="parChTrans1D2" presStyleIdx="2" presStyleCnt="3"/>
      <dgm:spPr/>
      <dgm:t>
        <a:bodyPr/>
        <a:lstStyle/>
        <a:p>
          <a:endParaRPr lang="hr-HR"/>
        </a:p>
      </dgm:t>
    </dgm:pt>
    <dgm:pt modelId="{8A7ECAC0-BBF6-4B02-ADFF-02F635EAE4FF}" type="pres">
      <dgm:prSet presAssocID="{6A63CE71-77F7-458F-B572-58D023AFD7F3}" presName="childTex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367767A7-A7EA-462A-88B7-6A2EF6A67C1C}" srcId="{008D3BC1-6B0C-48BD-991A-6948846226FD}" destId="{2DE46BC2-6D5E-4E2B-90CD-9EB4711D5EA2}" srcOrd="0" destOrd="0" parTransId="{D4EC868F-8C97-4402-B4D8-F2E324310C47}" sibTransId="{4A1C22D9-FE71-4931-AC35-B7577BC203F7}"/>
    <dgm:cxn modelId="{04192FD3-5A36-44F8-8389-7414BC7512A3}" srcId="{2DE46BC2-6D5E-4E2B-90CD-9EB4711D5EA2}" destId="{6A63CE71-77F7-458F-B572-58D023AFD7F3}" srcOrd="2" destOrd="0" parTransId="{C49FBF8E-0F30-48E8-A39D-49480CFA2F71}" sibTransId="{66824B82-2EAD-4F99-A756-2920DD6A0962}"/>
    <dgm:cxn modelId="{67FB5D95-2B82-40AA-AD98-6129F4BF1F05}" type="presOf" srcId="{008D3BC1-6B0C-48BD-991A-6948846226FD}" destId="{9A56B848-83BC-4D28-839E-9F5BC794B0A8}" srcOrd="0" destOrd="0" presId="urn:microsoft.com/office/officeart/2005/8/layout/hierarchy3"/>
    <dgm:cxn modelId="{7C8A3D9A-F357-492C-9F7C-004740D61CD9}" type="presOf" srcId="{C49FBF8E-0F30-48E8-A39D-49480CFA2F71}" destId="{96AA0380-16FD-45A4-A159-2A2C2B4154C0}" srcOrd="0" destOrd="0" presId="urn:microsoft.com/office/officeart/2005/8/layout/hierarchy3"/>
    <dgm:cxn modelId="{EFC728BC-3E32-442D-946B-AB596E3EB634}" type="presOf" srcId="{24064774-EBC8-4704-87CC-AB84B8904F32}" destId="{140D654C-D3ED-453A-88FD-7280F407C4F1}" srcOrd="0" destOrd="0" presId="urn:microsoft.com/office/officeart/2005/8/layout/hierarchy3"/>
    <dgm:cxn modelId="{D1ED5945-8D99-41DB-B034-DA0BFACB025E}" type="presOf" srcId="{FF3A89D0-3910-4731-A88D-D062E4D18F67}" destId="{9077CCEF-61C1-4B8B-B8CE-A4E40DD49095}" srcOrd="0" destOrd="0" presId="urn:microsoft.com/office/officeart/2005/8/layout/hierarchy3"/>
    <dgm:cxn modelId="{5228CB1A-55CD-4629-A4CA-03978DD22055}" srcId="{2DE46BC2-6D5E-4E2B-90CD-9EB4711D5EA2}" destId="{D22E0CFC-7191-4D55-8D1E-2E5E523B87DF}" srcOrd="0" destOrd="0" parTransId="{C0608561-03A5-40FA-89CF-C95694AA708D}" sibTransId="{A9339161-2B4E-4BBC-9639-6FEE1AB5DD89}"/>
    <dgm:cxn modelId="{7CB40E45-62A5-4FF5-89E8-EE347BAA76B2}" type="presOf" srcId="{2DE46BC2-6D5E-4E2B-90CD-9EB4711D5EA2}" destId="{FDDCA379-73CB-4C4D-9E82-095FC1B9979D}" srcOrd="1" destOrd="0" presId="urn:microsoft.com/office/officeart/2005/8/layout/hierarchy3"/>
    <dgm:cxn modelId="{84869F31-8D83-4BF9-A815-000FF336760C}" srcId="{2DE46BC2-6D5E-4E2B-90CD-9EB4711D5EA2}" destId="{24064774-EBC8-4704-87CC-AB84B8904F32}" srcOrd="1" destOrd="0" parTransId="{FF3A89D0-3910-4731-A88D-D062E4D18F67}" sibTransId="{60BF1189-DE0B-4816-B2AE-4D88AB1BFBEA}"/>
    <dgm:cxn modelId="{9F2C1737-FABA-450B-9059-D1F2C5823690}" type="presOf" srcId="{2DE46BC2-6D5E-4E2B-90CD-9EB4711D5EA2}" destId="{E5C12FD8-1027-459F-AC3E-33130B8AB130}" srcOrd="0" destOrd="0" presId="urn:microsoft.com/office/officeart/2005/8/layout/hierarchy3"/>
    <dgm:cxn modelId="{5AA5B191-56BF-4CF6-A129-559D65EE4E67}" type="presOf" srcId="{6A63CE71-77F7-458F-B572-58D023AFD7F3}" destId="{8A7ECAC0-BBF6-4B02-ADFF-02F635EAE4FF}" srcOrd="0" destOrd="0" presId="urn:microsoft.com/office/officeart/2005/8/layout/hierarchy3"/>
    <dgm:cxn modelId="{B00622F0-070F-472E-BFC7-FFC99E402D52}" type="presOf" srcId="{D22E0CFC-7191-4D55-8D1E-2E5E523B87DF}" destId="{6F16450F-FF48-4712-9572-D28260902B58}" srcOrd="0" destOrd="0" presId="urn:microsoft.com/office/officeart/2005/8/layout/hierarchy3"/>
    <dgm:cxn modelId="{936A44C5-BD18-4FCC-8ABC-8B651D3046C7}" type="presOf" srcId="{C0608561-03A5-40FA-89CF-C95694AA708D}" destId="{84BED031-7EED-4636-A049-18A097CC2C09}" srcOrd="0" destOrd="0" presId="urn:microsoft.com/office/officeart/2005/8/layout/hierarchy3"/>
    <dgm:cxn modelId="{B4FA07C1-6ED7-4AB3-B140-BFB14FFE7AB2}" type="presParOf" srcId="{9A56B848-83BC-4D28-839E-9F5BC794B0A8}" destId="{767EF966-0577-46AD-A948-3D067FB6E9D0}" srcOrd="0" destOrd="0" presId="urn:microsoft.com/office/officeart/2005/8/layout/hierarchy3"/>
    <dgm:cxn modelId="{CEBA4D02-8F98-4A74-BE31-3EC79B6C98D8}" type="presParOf" srcId="{767EF966-0577-46AD-A948-3D067FB6E9D0}" destId="{22C84B61-72E9-4404-9FAF-1E0474FFAF41}" srcOrd="0" destOrd="0" presId="urn:microsoft.com/office/officeart/2005/8/layout/hierarchy3"/>
    <dgm:cxn modelId="{6F3DAC60-BF1C-43F6-9488-3F6E1D832731}" type="presParOf" srcId="{22C84B61-72E9-4404-9FAF-1E0474FFAF41}" destId="{E5C12FD8-1027-459F-AC3E-33130B8AB130}" srcOrd="0" destOrd="0" presId="urn:microsoft.com/office/officeart/2005/8/layout/hierarchy3"/>
    <dgm:cxn modelId="{DD7D4897-0830-45B0-A00F-F142596EE90C}" type="presParOf" srcId="{22C84B61-72E9-4404-9FAF-1E0474FFAF41}" destId="{FDDCA379-73CB-4C4D-9E82-095FC1B9979D}" srcOrd="1" destOrd="0" presId="urn:microsoft.com/office/officeart/2005/8/layout/hierarchy3"/>
    <dgm:cxn modelId="{33065CEA-DEA8-434A-8204-B2E7E3BA260D}" type="presParOf" srcId="{767EF966-0577-46AD-A948-3D067FB6E9D0}" destId="{D0677786-D297-40EF-972A-0DE0EDECDEBE}" srcOrd="1" destOrd="0" presId="urn:microsoft.com/office/officeart/2005/8/layout/hierarchy3"/>
    <dgm:cxn modelId="{90AEFEDE-7E2F-4C74-ABC1-A9894A75C04F}" type="presParOf" srcId="{D0677786-D297-40EF-972A-0DE0EDECDEBE}" destId="{84BED031-7EED-4636-A049-18A097CC2C09}" srcOrd="0" destOrd="0" presId="urn:microsoft.com/office/officeart/2005/8/layout/hierarchy3"/>
    <dgm:cxn modelId="{A03532F4-C28E-4FB5-A2CC-3ECC5B5DC429}" type="presParOf" srcId="{D0677786-D297-40EF-972A-0DE0EDECDEBE}" destId="{6F16450F-FF48-4712-9572-D28260902B58}" srcOrd="1" destOrd="0" presId="urn:microsoft.com/office/officeart/2005/8/layout/hierarchy3"/>
    <dgm:cxn modelId="{57497725-B9EA-4B32-96D2-5F4B3BC0A974}" type="presParOf" srcId="{D0677786-D297-40EF-972A-0DE0EDECDEBE}" destId="{9077CCEF-61C1-4B8B-B8CE-A4E40DD49095}" srcOrd="2" destOrd="0" presId="urn:microsoft.com/office/officeart/2005/8/layout/hierarchy3"/>
    <dgm:cxn modelId="{0A9BE314-4C01-4250-BB80-B695A334D257}" type="presParOf" srcId="{D0677786-D297-40EF-972A-0DE0EDECDEBE}" destId="{140D654C-D3ED-453A-88FD-7280F407C4F1}" srcOrd="3" destOrd="0" presId="urn:microsoft.com/office/officeart/2005/8/layout/hierarchy3"/>
    <dgm:cxn modelId="{397DA8BE-467B-4CE0-BA17-DE76F5A19103}" type="presParOf" srcId="{D0677786-D297-40EF-972A-0DE0EDECDEBE}" destId="{96AA0380-16FD-45A4-A159-2A2C2B4154C0}" srcOrd="4" destOrd="0" presId="urn:microsoft.com/office/officeart/2005/8/layout/hierarchy3"/>
    <dgm:cxn modelId="{5465661B-B97A-43D9-B531-E99B76E1B08B}" type="presParOf" srcId="{D0677786-D297-40EF-972A-0DE0EDECDEBE}" destId="{8A7ECAC0-BBF6-4B02-ADFF-02F635EAE4FF}" srcOrd="5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08D3BC1-6B0C-48BD-991A-6948846226FD}" type="doc">
      <dgm:prSet loTypeId="urn:microsoft.com/office/officeart/2005/8/layout/hierarchy3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2DE46BC2-6D5E-4E2B-90CD-9EB4711D5EA2}">
      <dgm:prSet phldrT="[Tekst]"/>
      <dgm:spPr>
        <a:xfrm>
          <a:off x="0" y="0"/>
          <a:ext cx="838200" cy="419100"/>
        </a:xfr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hr-HR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Poljoprivreda III stupanj</a:t>
          </a:r>
        </a:p>
      </dgm:t>
    </dgm:pt>
    <dgm:pt modelId="{D4EC868F-8C97-4402-B4D8-F2E324310C47}" type="parTrans" cxnId="{367767A7-A7EA-462A-88B7-6A2EF6A67C1C}">
      <dgm:prSet/>
      <dgm:spPr/>
      <dgm:t>
        <a:bodyPr/>
        <a:lstStyle/>
        <a:p>
          <a:endParaRPr lang="hr-HR"/>
        </a:p>
      </dgm:t>
    </dgm:pt>
    <dgm:pt modelId="{4A1C22D9-FE71-4931-AC35-B7577BC203F7}" type="sibTrans" cxnId="{367767A7-A7EA-462A-88B7-6A2EF6A67C1C}">
      <dgm:prSet/>
      <dgm:spPr/>
      <dgm:t>
        <a:bodyPr/>
        <a:lstStyle/>
        <a:p>
          <a:endParaRPr lang="hr-HR"/>
        </a:p>
      </dgm:t>
    </dgm:pt>
    <dgm:pt modelId="{D22E0CFC-7191-4D55-8D1E-2E5E523B87DF}">
      <dgm:prSet phldrT="[Tekst]" custT="1"/>
      <dgm:spPr>
        <a:xfrm>
          <a:off x="167640" y="523875"/>
          <a:ext cx="670560" cy="304803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Cvjećar</a:t>
          </a:r>
        </a:p>
      </dgm:t>
    </dgm:pt>
    <dgm:pt modelId="{C0608561-03A5-40FA-89CF-C95694AA708D}" type="parTrans" cxnId="{5228CB1A-55CD-4629-A4CA-03978DD22055}">
      <dgm:prSet/>
      <dgm:spPr>
        <a:xfrm>
          <a:off x="38100" y="419100"/>
          <a:ext cx="91440" cy="257176"/>
        </a:xfrm>
        <a:noFill/>
        <a:ln w="127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hr-HR"/>
        </a:p>
      </dgm:t>
    </dgm:pt>
    <dgm:pt modelId="{A9339161-2B4E-4BBC-9639-6FEE1AB5DD89}" type="sibTrans" cxnId="{5228CB1A-55CD-4629-A4CA-03978DD22055}">
      <dgm:prSet/>
      <dgm:spPr/>
      <dgm:t>
        <a:bodyPr/>
        <a:lstStyle/>
        <a:p>
          <a:endParaRPr lang="hr-HR"/>
        </a:p>
      </dgm:t>
    </dgm:pt>
    <dgm:pt modelId="{24064774-EBC8-4704-87CC-AB84B8904F32}">
      <dgm:prSet custT="1"/>
      <dgm:spPr>
        <a:xfrm>
          <a:off x="167640" y="933453"/>
          <a:ext cx="670560" cy="5333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Meh. polj. mehanizac.</a:t>
          </a:r>
        </a:p>
      </dgm:t>
    </dgm:pt>
    <dgm:pt modelId="{FF3A89D0-3910-4731-A88D-D062E4D18F67}" type="parTrans" cxnId="{84869F31-8D83-4BF9-A815-000FF336760C}">
      <dgm:prSet/>
      <dgm:spPr>
        <a:xfrm>
          <a:off x="38100" y="419100"/>
          <a:ext cx="91440" cy="781051"/>
        </a:xfrm>
        <a:noFill/>
        <a:ln w="127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hr-HR"/>
        </a:p>
      </dgm:t>
    </dgm:pt>
    <dgm:pt modelId="{60BF1189-DE0B-4816-B2AE-4D88AB1BFBEA}" type="sibTrans" cxnId="{84869F31-8D83-4BF9-A815-000FF336760C}">
      <dgm:prSet/>
      <dgm:spPr/>
      <dgm:t>
        <a:bodyPr/>
        <a:lstStyle/>
        <a:p>
          <a:endParaRPr lang="hr-HR"/>
        </a:p>
      </dgm:t>
    </dgm:pt>
    <dgm:pt modelId="{9A56B848-83BC-4D28-839E-9F5BC794B0A8}" type="pres">
      <dgm:prSet presAssocID="{008D3BC1-6B0C-48BD-991A-6948846226FD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hr-HR"/>
        </a:p>
      </dgm:t>
    </dgm:pt>
    <dgm:pt modelId="{767EF966-0577-46AD-A948-3D067FB6E9D0}" type="pres">
      <dgm:prSet presAssocID="{2DE46BC2-6D5E-4E2B-90CD-9EB4711D5EA2}" presName="root" presStyleCnt="0"/>
      <dgm:spPr/>
    </dgm:pt>
    <dgm:pt modelId="{22C84B61-72E9-4404-9FAF-1E0474FFAF41}" type="pres">
      <dgm:prSet presAssocID="{2DE46BC2-6D5E-4E2B-90CD-9EB4711D5EA2}" presName="rootComposite" presStyleCnt="0"/>
      <dgm:spPr/>
    </dgm:pt>
    <dgm:pt modelId="{E5C12FD8-1027-459F-AC3E-33130B8AB130}" type="pres">
      <dgm:prSet presAssocID="{2DE46BC2-6D5E-4E2B-90CD-9EB4711D5EA2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hr-HR"/>
        </a:p>
      </dgm:t>
    </dgm:pt>
    <dgm:pt modelId="{FDDCA379-73CB-4C4D-9E82-095FC1B9979D}" type="pres">
      <dgm:prSet presAssocID="{2DE46BC2-6D5E-4E2B-90CD-9EB4711D5EA2}" presName="rootConnector" presStyleLbl="node1" presStyleIdx="0" presStyleCnt="1"/>
      <dgm:spPr/>
      <dgm:t>
        <a:bodyPr/>
        <a:lstStyle/>
        <a:p>
          <a:endParaRPr lang="hr-HR"/>
        </a:p>
      </dgm:t>
    </dgm:pt>
    <dgm:pt modelId="{D0677786-D297-40EF-972A-0DE0EDECDEBE}" type="pres">
      <dgm:prSet presAssocID="{2DE46BC2-6D5E-4E2B-90CD-9EB4711D5EA2}" presName="childShape" presStyleCnt="0"/>
      <dgm:spPr/>
    </dgm:pt>
    <dgm:pt modelId="{84BED031-7EED-4636-A049-18A097CC2C09}" type="pres">
      <dgm:prSet presAssocID="{C0608561-03A5-40FA-89CF-C95694AA708D}" presName="Name13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9638"/>
              </a:lnTo>
              <a:lnTo>
                <a:pt x="120290" y="279638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6F16450F-FF48-4712-9572-D28260902B58}" type="pres">
      <dgm:prSet presAssocID="{D22E0CFC-7191-4D55-8D1E-2E5E523B87DF}" presName="childText" presStyleLbl="bgAcc1" presStyleIdx="0" presStyleCnt="2" custScaleY="7272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hr-HR"/>
        </a:p>
      </dgm:t>
    </dgm:pt>
    <dgm:pt modelId="{9077CCEF-61C1-4B8B-B8CE-A4E40DD49095}" type="pres">
      <dgm:prSet presAssocID="{FF3A89D0-3910-4731-A88D-D062E4D18F67}" presName="Name13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45703"/>
              </a:lnTo>
              <a:lnTo>
                <a:pt x="120290" y="745703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140D654C-D3ED-453A-88FD-7280F407C4F1}" type="pres">
      <dgm:prSet presAssocID="{24064774-EBC8-4704-87CC-AB84B8904F32}" presName="childText" presStyleLbl="bgAcc1" presStyleIdx="1" presStyleCnt="2" custScaleY="12727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hr-HR"/>
        </a:p>
      </dgm:t>
    </dgm:pt>
  </dgm:ptLst>
  <dgm:cxnLst>
    <dgm:cxn modelId="{0D36D032-BB17-4C8A-BC92-817FA3C1EE49}" type="presOf" srcId="{24064774-EBC8-4704-87CC-AB84B8904F32}" destId="{140D654C-D3ED-453A-88FD-7280F407C4F1}" srcOrd="0" destOrd="0" presId="urn:microsoft.com/office/officeart/2005/8/layout/hierarchy3"/>
    <dgm:cxn modelId="{367767A7-A7EA-462A-88B7-6A2EF6A67C1C}" srcId="{008D3BC1-6B0C-48BD-991A-6948846226FD}" destId="{2DE46BC2-6D5E-4E2B-90CD-9EB4711D5EA2}" srcOrd="0" destOrd="0" parTransId="{D4EC868F-8C97-4402-B4D8-F2E324310C47}" sibTransId="{4A1C22D9-FE71-4931-AC35-B7577BC203F7}"/>
    <dgm:cxn modelId="{AB9734E7-ADB6-4FA5-B17A-C66AAF9B5E4F}" type="presOf" srcId="{008D3BC1-6B0C-48BD-991A-6948846226FD}" destId="{9A56B848-83BC-4D28-839E-9F5BC794B0A8}" srcOrd="0" destOrd="0" presId="urn:microsoft.com/office/officeart/2005/8/layout/hierarchy3"/>
    <dgm:cxn modelId="{6DA17F12-3741-4847-8312-58F2A3D3A0F0}" type="presOf" srcId="{D22E0CFC-7191-4D55-8D1E-2E5E523B87DF}" destId="{6F16450F-FF48-4712-9572-D28260902B58}" srcOrd="0" destOrd="0" presId="urn:microsoft.com/office/officeart/2005/8/layout/hierarchy3"/>
    <dgm:cxn modelId="{29B67B20-4663-4D23-9431-149BB22E5D91}" type="presOf" srcId="{2DE46BC2-6D5E-4E2B-90CD-9EB4711D5EA2}" destId="{FDDCA379-73CB-4C4D-9E82-095FC1B9979D}" srcOrd="1" destOrd="0" presId="urn:microsoft.com/office/officeart/2005/8/layout/hierarchy3"/>
    <dgm:cxn modelId="{3E23365B-A32C-4733-B67E-B267A59CE06F}" type="presOf" srcId="{C0608561-03A5-40FA-89CF-C95694AA708D}" destId="{84BED031-7EED-4636-A049-18A097CC2C09}" srcOrd="0" destOrd="0" presId="urn:microsoft.com/office/officeart/2005/8/layout/hierarchy3"/>
    <dgm:cxn modelId="{20A3A2A3-7D98-41E6-BEA5-BE0306A185C4}" type="presOf" srcId="{2DE46BC2-6D5E-4E2B-90CD-9EB4711D5EA2}" destId="{E5C12FD8-1027-459F-AC3E-33130B8AB130}" srcOrd="0" destOrd="0" presId="urn:microsoft.com/office/officeart/2005/8/layout/hierarchy3"/>
    <dgm:cxn modelId="{5228CB1A-55CD-4629-A4CA-03978DD22055}" srcId="{2DE46BC2-6D5E-4E2B-90CD-9EB4711D5EA2}" destId="{D22E0CFC-7191-4D55-8D1E-2E5E523B87DF}" srcOrd="0" destOrd="0" parTransId="{C0608561-03A5-40FA-89CF-C95694AA708D}" sibTransId="{A9339161-2B4E-4BBC-9639-6FEE1AB5DD89}"/>
    <dgm:cxn modelId="{84869F31-8D83-4BF9-A815-000FF336760C}" srcId="{2DE46BC2-6D5E-4E2B-90CD-9EB4711D5EA2}" destId="{24064774-EBC8-4704-87CC-AB84B8904F32}" srcOrd="1" destOrd="0" parTransId="{FF3A89D0-3910-4731-A88D-D062E4D18F67}" sibTransId="{60BF1189-DE0B-4816-B2AE-4D88AB1BFBEA}"/>
    <dgm:cxn modelId="{ED6979C8-C748-407B-9253-D376EB7011D3}" type="presOf" srcId="{FF3A89D0-3910-4731-A88D-D062E4D18F67}" destId="{9077CCEF-61C1-4B8B-B8CE-A4E40DD49095}" srcOrd="0" destOrd="0" presId="urn:microsoft.com/office/officeart/2005/8/layout/hierarchy3"/>
    <dgm:cxn modelId="{CB6449B5-B29B-4AE6-B07E-066D7B07F5B5}" type="presParOf" srcId="{9A56B848-83BC-4D28-839E-9F5BC794B0A8}" destId="{767EF966-0577-46AD-A948-3D067FB6E9D0}" srcOrd="0" destOrd="0" presId="urn:microsoft.com/office/officeart/2005/8/layout/hierarchy3"/>
    <dgm:cxn modelId="{AB7F0485-11C4-483A-8E37-16872CF7615B}" type="presParOf" srcId="{767EF966-0577-46AD-A948-3D067FB6E9D0}" destId="{22C84B61-72E9-4404-9FAF-1E0474FFAF41}" srcOrd="0" destOrd="0" presId="urn:microsoft.com/office/officeart/2005/8/layout/hierarchy3"/>
    <dgm:cxn modelId="{FCFAD242-3666-4DE0-A835-ABFDA292DA26}" type="presParOf" srcId="{22C84B61-72E9-4404-9FAF-1E0474FFAF41}" destId="{E5C12FD8-1027-459F-AC3E-33130B8AB130}" srcOrd="0" destOrd="0" presId="urn:microsoft.com/office/officeart/2005/8/layout/hierarchy3"/>
    <dgm:cxn modelId="{DB3E54D9-D682-482C-8DCC-FF041C1DEAC8}" type="presParOf" srcId="{22C84B61-72E9-4404-9FAF-1E0474FFAF41}" destId="{FDDCA379-73CB-4C4D-9E82-095FC1B9979D}" srcOrd="1" destOrd="0" presId="urn:microsoft.com/office/officeart/2005/8/layout/hierarchy3"/>
    <dgm:cxn modelId="{BC0209C0-661D-4FEE-9B21-7EE0F24013C1}" type="presParOf" srcId="{767EF966-0577-46AD-A948-3D067FB6E9D0}" destId="{D0677786-D297-40EF-972A-0DE0EDECDEBE}" srcOrd="1" destOrd="0" presId="urn:microsoft.com/office/officeart/2005/8/layout/hierarchy3"/>
    <dgm:cxn modelId="{38361D38-6B28-43EE-B1D1-1A2CF748D4B9}" type="presParOf" srcId="{D0677786-D297-40EF-972A-0DE0EDECDEBE}" destId="{84BED031-7EED-4636-A049-18A097CC2C09}" srcOrd="0" destOrd="0" presId="urn:microsoft.com/office/officeart/2005/8/layout/hierarchy3"/>
    <dgm:cxn modelId="{EA14660C-3E79-42AA-BE94-77C98507F156}" type="presParOf" srcId="{D0677786-D297-40EF-972A-0DE0EDECDEBE}" destId="{6F16450F-FF48-4712-9572-D28260902B58}" srcOrd="1" destOrd="0" presId="urn:microsoft.com/office/officeart/2005/8/layout/hierarchy3"/>
    <dgm:cxn modelId="{E0D319C6-0775-41BF-A1FB-ED042E2534C4}" type="presParOf" srcId="{D0677786-D297-40EF-972A-0DE0EDECDEBE}" destId="{9077CCEF-61C1-4B8B-B8CE-A4E40DD49095}" srcOrd="2" destOrd="0" presId="urn:microsoft.com/office/officeart/2005/8/layout/hierarchy3"/>
    <dgm:cxn modelId="{62325872-1B90-4E5B-8596-D184F97C7049}" type="presParOf" srcId="{D0677786-D297-40EF-972A-0DE0EDECDEBE}" destId="{140D654C-D3ED-453A-88FD-7280F407C4F1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08D3BC1-6B0C-48BD-991A-6948846226FD}" type="doc">
      <dgm:prSet loTypeId="urn:microsoft.com/office/officeart/2005/8/layout/hierarchy3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9A56B848-83BC-4D28-839E-9F5BC794B0A8}" type="pres">
      <dgm:prSet presAssocID="{008D3BC1-6B0C-48BD-991A-6948846226FD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hr-HR"/>
        </a:p>
      </dgm:t>
    </dgm:pt>
  </dgm:ptLst>
  <dgm:cxnLst>
    <dgm:cxn modelId="{03BCEBCA-126C-4AFD-9813-CB1AADEF6337}" type="presOf" srcId="{008D3BC1-6B0C-48BD-991A-6948846226FD}" destId="{9A56B848-83BC-4D28-839E-9F5BC794B0A8}" srcOrd="0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08D3BC1-6B0C-48BD-991A-6948846226FD}" type="doc">
      <dgm:prSet loTypeId="urn:microsoft.com/office/officeart/2005/8/layout/hierarchy3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2DE46BC2-6D5E-4E2B-90CD-9EB4711D5EA2}">
      <dgm:prSet phldrT="[Tekst]"/>
      <dgm:spPr>
        <a:xfrm>
          <a:off x="314" y="352648"/>
          <a:ext cx="697408" cy="348704"/>
        </a:xfr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hr-HR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Prehrana</a:t>
          </a:r>
        </a:p>
        <a:p>
          <a:r>
            <a:rPr lang="hr-HR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IV stupanj</a:t>
          </a:r>
        </a:p>
      </dgm:t>
    </dgm:pt>
    <dgm:pt modelId="{D4EC868F-8C97-4402-B4D8-F2E324310C47}" type="parTrans" cxnId="{367767A7-A7EA-462A-88B7-6A2EF6A67C1C}">
      <dgm:prSet/>
      <dgm:spPr/>
      <dgm:t>
        <a:bodyPr/>
        <a:lstStyle/>
        <a:p>
          <a:endParaRPr lang="hr-HR"/>
        </a:p>
      </dgm:t>
    </dgm:pt>
    <dgm:pt modelId="{4A1C22D9-FE71-4931-AC35-B7577BC203F7}" type="sibTrans" cxnId="{367767A7-A7EA-462A-88B7-6A2EF6A67C1C}">
      <dgm:prSet/>
      <dgm:spPr/>
      <dgm:t>
        <a:bodyPr/>
        <a:lstStyle/>
        <a:p>
          <a:endParaRPr lang="hr-HR"/>
        </a:p>
      </dgm:t>
    </dgm:pt>
    <dgm:pt modelId="{D22E0CFC-7191-4D55-8D1E-2E5E523B87DF}">
      <dgm:prSet phldrT="[Tekst]" custT="1"/>
      <dgm:spPr>
        <a:xfrm>
          <a:off x="139796" y="788528"/>
          <a:ext cx="698089" cy="32567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hr-HR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r>
            <a:rPr lang="hr-H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Tehničar</a:t>
          </a:r>
        </a:p>
        <a:p>
          <a:r>
            <a:rPr lang="hr-H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nutricionist</a:t>
          </a:r>
        </a:p>
        <a:p>
          <a:endParaRPr lang="hr-HR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0608561-03A5-40FA-89CF-C95694AA708D}" type="parTrans" cxnId="{5228CB1A-55CD-4629-A4CA-03978DD22055}">
      <dgm:prSet/>
      <dgm:spPr>
        <a:xfrm>
          <a:off x="24335" y="701352"/>
          <a:ext cx="91440" cy="250012"/>
        </a:xfrm>
        <a:noFill/>
        <a:ln w="127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hr-HR"/>
        </a:p>
      </dgm:t>
    </dgm:pt>
    <dgm:pt modelId="{A9339161-2B4E-4BBC-9639-6FEE1AB5DD89}" type="sibTrans" cxnId="{5228CB1A-55CD-4629-A4CA-03978DD22055}">
      <dgm:prSet/>
      <dgm:spPr/>
      <dgm:t>
        <a:bodyPr/>
        <a:lstStyle/>
        <a:p>
          <a:endParaRPr lang="hr-HR"/>
        </a:p>
      </dgm:t>
    </dgm:pt>
    <dgm:pt modelId="{9A56B848-83BC-4D28-839E-9F5BC794B0A8}" type="pres">
      <dgm:prSet presAssocID="{008D3BC1-6B0C-48BD-991A-6948846226FD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hr-HR"/>
        </a:p>
      </dgm:t>
    </dgm:pt>
    <dgm:pt modelId="{767EF966-0577-46AD-A948-3D067FB6E9D0}" type="pres">
      <dgm:prSet presAssocID="{2DE46BC2-6D5E-4E2B-90CD-9EB4711D5EA2}" presName="root" presStyleCnt="0"/>
      <dgm:spPr/>
    </dgm:pt>
    <dgm:pt modelId="{22C84B61-72E9-4404-9FAF-1E0474FFAF41}" type="pres">
      <dgm:prSet presAssocID="{2DE46BC2-6D5E-4E2B-90CD-9EB4711D5EA2}" presName="rootComposite" presStyleCnt="0"/>
      <dgm:spPr/>
    </dgm:pt>
    <dgm:pt modelId="{E5C12FD8-1027-459F-AC3E-33130B8AB130}" type="pres">
      <dgm:prSet presAssocID="{2DE46BC2-6D5E-4E2B-90CD-9EB4711D5EA2}" presName="rootText" presStyleLbl="node1" presStyleIdx="0" presStyleCnt="1" custScaleX="262456" custScaleY="43818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hr-HR"/>
        </a:p>
      </dgm:t>
    </dgm:pt>
    <dgm:pt modelId="{FDDCA379-73CB-4C4D-9E82-095FC1B9979D}" type="pres">
      <dgm:prSet presAssocID="{2DE46BC2-6D5E-4E2B-90CD-9EB4711D5EA2}" presName="rootConnector" presStyleLbl="node1" presStyleIdx="0" presStyleCnt="1"/>
      <dgm:spPr/>
      <dgm:t>
        <a:bodyPr/>
        <a:lstStyle/>
        <a:p>
          <a:endParaRPr lang="hr-HR"/>
        </a:p>
      </dgm:t>
    </dgm:pt>
    <dgm:pt modelId="{D0677786-D297-40EF-972A-0DE0EDECDEBE}" type="pres">
      <dgm:prSet presAssocID="{2DE46BC2-6D5E-4E2B-90CD-9EB4711D5EA2}" presName="childShape" presStyleCnt="0"/>
      <dgm:spPr/>
    </dgm:pt>
    <dgm:pt modelId="{84BED031-7EED-4636-A049-18A097CC2C09}" type="pres">
      <dgm:prSet presAssocID="{C0608561-03A5-40FA-89CF-C95694AA708D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9638"/>
              </a:lnTo>
              <a:lnTo>
                <a:pt x="120290" y="279638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6F16450F-FF48-4712-9572-D28260902B58}" type="pres">
      <dgm:prSet presAssocID="{D22E0CFC-7191-4D55-8D1E-2E5E523B87DF}" presName="childText" presStyleLbl="bgAcc1" presStyleIdx="0" presStyleCnt="1" custScaleX="291572" custScaleY="297279" custLinFactNeighborX="133" custLinFactNeighborY="8522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hr-HR"/>
        </a:p>
      </dgm:t>
    </dgm:pt>
  </dgm:ptLst>
  <dgm:cxnLst>
    <dgm:cxn modelId="{180097A5-795F-45CE-8518-3CEA121B7305}" type="presOf" srcId="{2DE46BC2-6D5E-4E2B-90CD-9EB4711D5EA2}" destId="{E5C12FD8-1027-459F-AC3E-33130B8AB130}" srcOrd="0" destOrd="0" presId="urn:microsoft.com/office/officeart/2005/8/layout/hierarchy3"/>
    <dgm:cxn modelId="{6BD5DC51-455D-416C-A4FB-47D030101EDA}" type="presOf" srcId="{008D3BC1-6B0C-48BD-991A-6948846226FD}" destId="{9A56B848-83BC-4D28-839E-9F5BC794B0A8}" srcOrd="0" destOrd="0" presId="urn:microsoft.com/office/officeart/2005/8/layout/hierarchy3"/>
    <dgm:cxn modelId="{FE06F206-6AE9-4F57-A354-4E0F44482B85}" type="presOf" srcId="{2DE46BC2-6D5E-4E2B-90CD-9EB4711D5EA2}" destId="{FDDCA379-73CB-4C4D-9E82-095FC1B9979D}" srcOrd="1" destOrd="0" presId="urn:microsoft.com/office/officeart/2005/8/layout/hierarchy3"/>
    <dgm:cxn modelId="{367767A7-A7EA-462A-88B7-6A2EF6A67C1C}" srcId="{008D3BC1-6B0C-48BD-991A-6948846226FD}" destId="{2DE46BC2-6D5E-4E2B-90CD-9EB4711D5EA2}" srcOrd="0" destOrd="0" parTransId="{D4EC868F-8C97-4402-B4D8-F2E324310C47}" sibTransId="{4A1C22D9-FE71-4931-AC35-B7577BC203F7}"/>
    <dgm:cxn modelId="{A1252DE1-3BDA-421B-A323-599AE6D8A1C3}" type="presOf" srcId="{D22E0CFC-7191-4D55-8D1E-2E5E523B87DF}" destId="{6F16450F-FF48-4712-9572-D28260902B58}" srcOrd="0" destOrd="0" presId="urn:microsoft.com/office/officeart/2005/8/layout/hierarchy3"/>
    <dgm:cxn modelId="{5228CB1A-55CD-4629-A4CA-03978DD22055}" srcId="{2DE46BC2-6D5E-4E2B-90CD-9EB4711D5EA2}" destId="{D22E0CFC-7191-4D55-8D1E-2E5E523B87DF}" srcOrd="0" destOrd="0" parTransId="{C0608561-03A5-40FA-89CF-C95694AA708D}" sibTransId="{A9339161-2B4E-4BBC-9639-6FEE1AB5DD89}"/>
    <dgm:cxn modelId="{B1A720F5-5F14-40B8-9AEF-6089B4B04E4F}" type="presOf" srcId="{C0608561-03A5-40FA-89CF-C95694AA708D}" destId="{84BED031-7EED-4636-A049-18A097CC2C09}" srcOrd="0" destOrd="0" presId="urn:microsoft.com/office/officeart/2005/8/layout/hierarchy3"/>
    <dgm:cxn modelId="{CB910C88-84CD-4A82-9B04-F43835CE9A3A}" type="presParOf" srcId="{9A56B848-83BC-4D28-839E-9F5BC794B0A8}" destId="{767EF966-0577-46AD-A948-3D067FB6E9D0}" srcOrd="0" destOrd="0" presId="urn:microsoft.com/office/officeart/2005/8/layout/hierarchy3"/>
    <dgm:cxn modelId="{054F40A0-00DF-4537-9ED0-E2104A825D8B}" type="presParOf" srcId="{767EF966-0577-46AD-A948-3D067FB6E9D0}" destId="{22C84B61-72E9-4404-9FAF-1E0474FFAF41}" srcOrd="0" destOrd="0" presId="urn:microsoft.com/office/officeart/2005/8/layout/hierarchy3"/>
    <dgm:cxn modelId="{938C977B-6FC3-4EC1-A596-4D2F855C1617}" type="presParOf" srcId="{22C84B61-72E9-4404-9FAF-1E0474FFAF41}" destId="{E5C12FD8-1027-459F-AC3E-33130B8AB130}" srcOrd="0" destOrd="0" presId="urn:microsoft.com/office/officeart/2005/8/layout/hierarchy3"/>
    <dgm:cxn modelId="{B22E3827-5EB9-4A4A-88E7-4B5278B923FF}" type="presParOf" srcId="{22C84B61-72E9-4404-9FAF-1E0474FFAF41}" destId="{FDDCA379-73CB-4C4D-9E82-095FC1B9979D}" srcOrd="1" destOrd="0" presId="urn:microsoft.com/office/officeart/2005/8/layout/hierarchy3"/>
    <dgm:cxn modelId="{B158DEBB-526B-4D87-B8B0-70B89D9CB4A4}" type="presParOf" srcId="{767EF966-0577-46AD-A948-3D067FB6E9D0}" destId="{D0677786-D297-40EF-972A-0DE0EDECDEBE}" srcOrd="1" destOrd="0" presId="urn:microsoft.com/office/officeart/2005/8/layout/hierarchy3"/>
    <dgm:cxn modelId="{9354BE66-7A5F-4D8E-A65B-156515D84772}" type="presParOf" srcId="{D0677786-D297-40EF-972A-0DE0EDECDEBE}" destId="{84BED031-7EED-4636-A049-18A097CC2C09}" srcOrd="0" destOrd="0" presId="urn:microsoft.com/office/officeart/2005/8/layout/hierarchy3"/>
    <dgm:cxn modelId="{7166F433-8F35-4266-B791-125AC9F4328F}" type="presParOf" srcId="{D0677786-D297-40EF-972A-0DE0EDECDEBE}" destId="{6F16450F-FF48-4712-9572-D28260902B58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08D3BC1-6B0C-48BD-991A-6948846226FD}" type="doc">
      <dgm:prSet loTypeId="urn:microsoft.com/office/officeart/2005/8/layout/hierarchy3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2DE46BC2-6D5E-4E2B-90CD-9EB4711D5EA2}">
      <dgm:prSet phldrT="[Tekst]"/>
      <dgm:spPr>
        <a:xfrm>
          <a:off x="903" y="623"/>
          <a:ext cx="726047" cy="442691"/>
        </a:xfr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hr-HR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Veterina</a:t>
          </a:r>
        </a:p>
        <a:p>
          <a:r>
            <a:rPr lang="hr-HR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IV stupanj</a:t>
          </a:r>
        </a:p>
      </dgm:t>
    </dgm:pt>
    <dgm:pt modelId="{D4EC868F-8C97-4402-B4D8-F2E324310C47}" type="parTrans" cxnId="{367767A7-A7EA-462A-88B7-6A2EF6A67C1C}">
      <dgm:prSet/>
      <dgm:spPr/>
      <dgm:t>
        <a:bodyPr/>
        <a:lstStyle/>
        <a:p>
          <a:endParaRPr lang="hr-HR"/>
        </a:p>
      </dgm:t>
    </dgm:pt>
    <dgm:pt modelId="{4A1C22D9-FE71-4931-AC35-B7577BC203F7}" type="sibTrans" cxnId="{367767A7-A7EA-462A-88B7-6A2EF6A67C1C}">
      <dgm:prSet/>
      <dgm:spPr/>
      <dgm:t>
        <a:bodyPr/>
        <a:lstStyle/>
        <a:p>
          <a:endParaRPr lang="hr-HR"/>
        </a:p>
      </dgm:t>
    </dgm:pt>
    <dgm:pt modelId="{D22E0CFC-7191-4D55-8D1E-2E5E523B87DF}">
      <dgm:prSet phldrT="[Tekst]" custT="1"/>
      <dgm:spPr>
        <a:xfrm>
          <a:off x="146112" y="518827"/>
          <a:ext cx="691184" cy="404473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Veterinar-</a:t>
          </a:r>
        </a:p>
        <a:p>
          <a:r>
            <a:rPr lang="hr-HR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ski </a:t>
          </a:r>
        </a:p>
        <a:p>
          <a:r>
            <a:rPr lang="hr-HR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tehničar</a:t>
          </a:r>
        </a:p>
      </dgm:t>
    </dgm:pt>
    <dgm:pt modelId="{C0608561-03A5-40FA-89CF-C95694AA708D}" type="parTrans" cxnId="{5228CB1A-55CD-4629-A4CA-03978DD22055}">
      <dgm:prSet/>
      <dgm:spPr>
        <a:xfrm>
          <a:off x="27787" y="443315"/>
          <a:ext cx="91440" cy="277748"/>
        </a:xfrm>
        <a:noFill/>
        <a:ln w="127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hr-HR"/>
        </a:p>
      </dgm:t>
    </dgm:pt>
    <dgm:pt modelId="{A9339161-2B4E-4BBC-9639-6FEE1AB5DD89}" type="sibTrans" cxnId="{5228CB1A-55CD-4629-A4CA-03978DD22055}">
      <dgm:prSet/>
      <dgm:spPr/>
      <dgm:t>
        <a:bodyPr/>
        <a:lstStyle/>
        <a:p>
          <a:endParaRPr lang="hr-HR"/>
        </a:p>
      </dgm:t>
    </dgm:pt>
    <dgm:pt modelId="{9A56B848-83BC-4D28-839E-9F5BC794B0A8}" type="pres">
      <dgm:prSet presAssocID="{008D3BC1-6B0C-48BD-991A-6948846226FD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hr-HR"/>
        </a:p>
      </dgm:t>
    </dgm:pt>
    <dgm:pt modelId="{767EF966-0577-46AD-A948-3D067FB6E9D0}" type="pres">
      <dgm:prSet presAssocID="{2DE46BC2-6D5E-4E2B-90CD-9EB4711D5EA2}" presName="root" presStyleCnt="0"/>
      <dgm:spPr/>
    </dgm:pt>
    <dgm:pt modelId="{22C84B61-72E9-4404-9FAF-1E0474FFAF41}" type="pres">
      <dgm:prSet presAssocID="{2DE46BC2-6D5E-4E2B-90CD-9EB4711D5EA2}" presName="rootComposite" presStyleCnt="0"/>
      <dgm:spPr/>
    </dgm:pt>
    <dgm:pt modelId="{E5C12FD8-1027-459F-AC3E-33130B8AB130}" type="pres">
      <dgm:prSet presAssocID="{2DE46BC2-6D5E-4E2B-90CD-9EB4711D5EA2}" presName="rootText" presStyleLbl="node1" presStyleIdx="0" presStyleCnt="1" custScaleX="213778" custScaleY="317712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hr-HR"/>
        </a:p>
      </dgm:t>
    </dgm:pt>
    <dgm:pt modelId="{FDDCA379-73CB-4C4D-9E82-095FC1B9979D}" type="pres">
      <dgm:prSet presAssocID="{2DE46BC2-6D5E-4E2B-90CD-9EB4711D5EA2}" presName="rootConnector" presStyleLbl="node1" presStyleIdx="0" presStyleCnt="1"/>
      <dgm:spPr/>
      <dgm:t>
        <a:bodyPr/>
        <a:lstStyle/>
        <a:p>
          <a:endParaRPr lang="hr-HR"/>
        </a:p>
      </dgm:t>
    </dgm:pt>
    <dgm:pt modelId="{D0677786-D297-40EF-972A-0DE0EDECDEBE}" type="pres">
      <dgm:prSet presAssocID="{2DE46BC2-6D5E-4E2B-90CD-9EB4711D5EA2}" presName="childShape" presStyleCnt="0"/>
      <dgm:spPr/>
    </dgm:pt>
    <dgm:pt modelId="{84BED031-7EED-4636-A049-18A097CC2C09}" type="pres">
      <dgm:prSet presAssocID="{C0608561-03A5-40FA-89CF-C95694AA708D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9638"/>
              </a:lnTo>
              <a:lnTo>
                <a:pt x="120290" y="279638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6F16450F-FF48-4712-9572-D28260902B58}" type="pres">
      <dgm:prSet presAssocID="{D22E0CFC-7191-4D55-8D1E-2E5E523B87DF}" presName="childText" presStyleLbl="bgAcc1" presStyleIdx="0" presStyleCnt="1" custScaleX="226548" custScaleY="28542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hr-HR"/>
        </a:p>
      </dgm:t>
    </dgm:pt>
  </dgm:ptLst>
  <dgm:cxnLst>
    <dgm:cxn modelId="{815BC17C-09FC-4818-9A85-1F5672732EF9}" type="presOf" srcId="{C0608561-03A5-40FA-89CF-C95694AA708D}" destId="{84BED031-7EED-4636-A049-18A097CC2C09}" srcOrd="0" destOrd="0" presId="urn:microsoft.com/office/officeart/2005/8/layout/hierarchy3"/>
    <dgm:cxn modelId="{2EA1F681-AA7F-472F-AB8F-3CCB949D0C0C}" type="presOf" srcId="{2DE46BC2-6D5E-4E2B-90CD-9EB4711D5EA2}" destId="{E5C12FD8-1027-459F-AC3E-33130B8AB130}" srcOrd="0" destOrd="0" presId="urn:microsoft.com/office/officeart/2005/8/layout/hierarchy3"/>
    <dgm:cxn modelId="{5B92DA50-7933-4CFF-A92A-70DE5372DD29}" type="presOf" srcId="{008D3BC1-6B0C-48BD-991A-6948846226FD}" destId="{9A56B848-83BC-4D28-839E-9F5BC794B0A8}" srcOrd="0" destOrd="0" presId="urn:microsoft.com/office/officeart/2005/8/layout/hierarchy3"/>
    <dgm:cxn modelId="{367767A7-A7EA-462A-88B7-6A2EF6A67C1C}" srcId="{008D3BC1-6B0C-48BD-991A-6948846226FD}" destId="{2DE46BC2-6D5E-4E2B-90CD-9EB4711D5EA2}" srcOrd="0" destOrd="0" parTransId="{D4EC868F-8C97-4402-B4D8-F2E324310C47}" sibTransId="{4A1C22D9-FE71-4931-AC35-B7577BC203F7}"/>
    <dgm:cxn modelId="{5228CB1A-55CD-4629-A4CA-03978DD22055}" srcId="{2DE46BC2-6D5E-4E2B-90CD-9EB4711D5EA2}" destId="{D22E0CFC-7191-4D55-8D1E-2E5E523B87DF}" srcOrd="0" destOrd="0" parTransId="{C0608561-03A5-40FA-89CF-C95694AA708D}" sibTransId="{A9339161-2B4E-4BBC-9639-6FEE1AB5DD89}"/>
    <dgm:cxn modelId="{E071D948-70E7-4432-94ED-0AA20AB311DF}" type="presOf" srcId="{2DE46BC2-6D5E-4E2B-90CD-9EB4711D5EA2}" destId="{FDDCA379-73CB-4C4D-9E82-095FC1B9979D}" srcOrd="1" destOrd="0" presId="urn:microsoft.com/office/officeart/2005/8/layout/hierarchy3"/>
    <dgm:cxn modelId="{BB0F741F-875D-47F4-B9DD-E2518FD55047}" type="presOf" srcId="{D22E0CFC-7191-4D55-8D1E-2E5E523B87DF}" destId="{6F16450F-FF48-4712-9572-D28260902B58}" srcOrd="0" destOrd="0" presId="urn:microsoft.com/office/officeart/2005/8/layout/hierarchy3"/>
    <dgm:cxn modelId="{E3934C55-497E-4275-A36B-97563910140F}" type="presParOf" srcId="{9A56B848-83BC-4D28-839E-9F5BC794B0A8}" destId="{767EF966-0577-46AD-A948-3D067FB6E9D0}" srcOrd="0" destOrd="0" presId="urn:microsoft.com/office/officeart/2005/8/layout/hierarchy3"/>
    <dgm:cxn modelId="{E9EC781C-E890-4A9A-B9C6-F5569D96E523}" type="presParOf" srcId="{767EF966-0577-46AD-A948-3D067FB6E9D0}" destId="{22C84B61-72E9-4404-9FAF-1E0474FFAF41}" srcOrd="0" destOrd="0" presId="urn:microsoft.com/office/officeart/2005/8/layout/hierarchy3"/>
    <dgm:cxn modelId="{71C1FB81-5BFE-4595-B696-16D04A6D0964}" type="presParOf" srcId="{22C84B61-72E9-4404-9FAF-1E0474FFAF41}" destId="{E5C12FD8-1027-459F-AC3E-33130B8AB130}" srcOrd="0" destOrd="0" presId="urn:microsoft.com/office/officeart/2005/8/layout/hierarchy3"/>
    <dgm:cxn modelId="{ECC79A87-AADF-4F6C-801F-77669E94A843}" type="presParOf" srcId="{22C84B61-72E9-4404-9FAF-1E0474FFAF41}" destId="{FDDCA379-73CB-4C4D-9E82-095FC1B9979D}" srcOrd="1" destOrd="0" presId="urn:microsoft.com/office/officeart/2005/8/layout/hierarchy3"/>
    <dgm:cxn modelId="{0D9974CB-D8AA-4CDE-A62E-A0AB77A271B8}" type="presParOf" srcId="{767EF966-0577-46AD-A948-3D067FB6E9D0}" destId="{D0677786-D297-40EF-972A-0DE0EDECDEBE}" srcOrd="1" destOrd="0" presId="urn:microsoft.com/office/officeart/2005/8/layout/hierarchy3"/>
    <dgm:cxn modelId="{8C68905D-DC11-46B6-BDD0-765D9E30845E}" type="presParOf" srcId="{D0677786-D297-40EF-972A-0DE0EDECDEBE}" destId="{84BED031-7EED-4636-A049-18A097CC2C09}" srcOrd="0" destOrd="0" presId="urn:microsoft.com/office/officeart/2005/8/layout/hierarchy3"/>
    <dgm:cxn modelId="{022104EE-02E8-48D3-A825-F47AA291561A}" type="presParOf" srcId="{D0677786-D297-40EF-972A-0DE0EDECDEBE}" destId="{6F16450F-FF48-4712-9572-D28260902B58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08D3BC1-6B0C-48BD-991A-6948846226FD}" type="doc">
      <dgm:prSet loTypeId="urn:microsoft.com/office/officeart/2005/8/layout/hierarchy3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2DE46BC2-6D5E-4E2B-90CD-9EB4711D5EA2}">
      <dgm:prSet phldrT="[Tekst]"/>
      <dgm:spPr>
        <a:xfrm>
          <a:off x="19922" y="0"/>
          <a:ext cx="837362" cy="418681"/>
        </a:xfr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hr-HR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Kemijska tehnologija IV stupanj</a:t>
          </a:r>
        </a:p>
      </dgm:t>
    </dgm:pt>
    <dgm:pt modelId="{D4EC868F-8C97-4402-B4D8-F2E324310C47}" type="parTrans" cxnId="{367767A7-A7EA-462A-88B7-6A2EF6A67C1C}">
      <dgm:prSet/>
      <dgm:spPr/>
      <dgm:t>
        <a:bodyPr/>
        <a:lstStyle/>
        <a:p>
          <a:endParaRPr lang="hr-HR"/>
        </a:p>
      </dgm:t>
    </dgm:pt>
    <dgm:pt modelId="{4A1C22D9-FE71-4931-AC35-B7577BC203F7}" type="sibTrans" cxnId="{367767A7-A7EA-462A-88B7-6A2EF6A67C1C}">
      <dgm:prSet/>
      <dgm:spPr/>
      <dgm:t>
        <a:bodyPr/>
        <a:lstStyle/>
        <a:p>
          <a:endParaRPr lang="hr-HR"/>
        </a:p>
      </dgm:t>
    </dgm:pt>
    <dgm:pt modelId="{D22E0CFC-7191-4D55-8D1E-2E5E523B87DF}">
      <dgm:prSet phldrT="[Tekst]" custT="1"/>
      <dgm:spPr>
        <a:xfrm>
          <a:off x="239328" y="524345"/>
          <a:ext cx="669890" cy="41868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Ekološki </a:t>
          </a:r>
        </a:p>
        <a:p>
          <a:r>
            <a:rPr lang="hr-H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tehničar</a:t>
          </a:r>
        </a:p>
      </dgm:t>
    </dgm:pt>
    <dgm:pt modelId="{C0608561-03A5-40FA-89CF-C95694AA708D}" type="parTrans" cxnId="{5228CB1A-55CD-4629-A4CA-03978DD22055}">
      <dgm:prSet/>
      <dgm:spPr>
        <a:xfrm>
          <a:off x="103659" y="418681"/>
          <a:ext cx="135669" cy="315005"/>
        </a:xfrm>
        <a:noFill/>
        <a:ln w="127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hr-HR"/>
        </a:p>
      </dgm:t>
    </dgm:pt>
    <dgm:pt modelId="{A9339161-2B4E-4BBC-9639-6FEE1AB5DD89}" type="sibTrans" cxnId="{5228CB1A-55CD-4629-A4CA-03978DD22055}">
      <dgm:prSet/>
      <dgm:spPr/>
      <dgm:t>
        <a:bodyPr/>
        <a:lstStyle/>
        <a:p>
          <a:endParaRPr lang="hr-HR"/>
        </a:p>
      </dgm:t>
    </dgm:pt>
    <dgm:pt modelId="{9A56B848-83BC-4D28-839E-9F5BC794B0A8}" type="pres">
      <dgm:prSet presAssocID="{008D3BC1-6B0C-48BD-991A-6948846226FD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hr-HR"/>
        </a:p>
      </dgm:t>
    </dgm:pt>
    <dgm:pt modelId="{767EF966-0577-46AD-A948-3D067FB6E9D0}" type="pres">
      <dgm:prSet presAssocID="{2DE46BC2-6D5E-4E2B-90CD-9EB4711D5EA2}" presName="root" presStyleCnt="0"/>
      <dgm:spPr/>
    </dgm:pt>
    <dgm:pt modelId="{22C84B61-72E9-4404-9FAF-1E0474FFAF41}" type="pres">
      <dgm:prSet presAssocID="{2DE46BC2-6D5E-4E2B-90CD-9EB4711D5EA2}" presName="rootComposite" presStyleCnt="0"/>
      <dgm:spPr/>
    </dgm:pt>
    <dgm:pt modelId="{E5C12FD8-1027-459F-AC3E-33130B8AB130}" type="pres">
      <dgm:prSet presAssocID="{2DE46BC2-6D5E-4E2B-90CD-9EB4711D5EA2}" presName="rootText" presStyleLbl="node1" presStyleIdx="0" presStyleCnt="1" custScaleX="97500" custScaleY="103214" custLinFactNeighborX="-6202" custLinFactNeighborY="-15778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hr-HR"/>
        </a:p>
      </dgm:t>
    </dgm:pt>
    <dgm:pt modelId="{FDDCA379-73CB-4C4D-9E82-095FC1B9979D}" type="pres">
      <dgm:prSet presAssocID="{2DE46BC2-6D5E-4E2B-90CD-9EB4711D5EA2}" presName="rootConnector" presStyleLbl="node1" presStyleIdx="0" presStyleCnt="1"/>
      <dgm:spPr/>
      <dgm:t>
        <a:bodyPr/>
        <a:lstStyle/>
        <a:p>
          <a:endParaRPr lang="hr-HR"/>
        </a:p>
      </dgm:t>
    </dgm:pt>
    <dgm:pt modelId="{D0677786-D297-40EF-972A-0DE0EDECDEBE}" type="pres">
      <dgm:prSet presAssocID="{2DE46BC2-6D5E-4E2B-90CD-9EB4711D5EA2}" presName="childShape" presStyleCnt="0"/>
      <dgm:spPr/>
    </dgm:pt>
    <dgm:pt modelId="{84BED031-7EED-4636-A049-18A097CC2C09}" type="pres">
      <dgm:prSet presAssocID="{C0608561-03A5-40FA-89CF-C95694AA708D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5005"/>
              </a:lnTo>
              <a:lnTo>
                <a:pt x="135669" y="315005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6F16450F-FF48-4712-9572-D28260902B58}" type="pres">
      <dgm:prSet presAssocID="{D22E0CFC-7191-4D55-8D1E-2E5E523B87DF}" presName="childText" presStyleLbl="bgAcc1" presStyleIdx="0" presStyleCnt="1" custLinFactNeighborX="-728" custLinFactNeighborY="-2135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hr-HR"/>
        </a:p>
      </dgm:t>
    </dgm:pt>
  </dgm:ptLst>
  <dgm:cxnLst>
    <dgm:cxn modelId="{A4F26094-B930-40E6-9855-1FBA0BAC59B9}" type="presOf" srcId="{C0608561-03A5-40FA-89CF-C95694AA708D}" destId="{84BED031-7EED-4636-A049-18A097CC2C09}" srcOrd="0" destOrd="0" presId="urn:microsoft.com/office/officeart/2005/8/layout/hierarchy3"/>
    <dgm:cxn modelId="{BFB2CC81-DF9C-4C0A-A9A7-0E63F7C68C4C}" type="presOf" srcId="{2DE46BC2-6D5E-4E2B-90CD-9EB4711D5EA2}" destId="{FDDCA379-73CB-4C4D-9E82-095FC1B9979D}" srcOrd="1" destOrd="0" presId="urn:microsoft.com/office/officeart/2005/8/layout/hierarchy3"/>
    <dgm:cxn modelId="{C1508238-3B2A-4F98-A6AF-FC68F3152438}" type="presOf" srcId="{D22E0CFC-7191-4D55-8D1E-2E5E523B87DF}" destId="{6F16450F-FF48-4712-9572-D28260902B58}" srcOrd="0" destOrd="0" presId="urn:microsoft.com/office/officeart/2005/8/layout/hierarchy3"/>
    <dgm:cxn modelId="{367767A7-A7EA-462A-88B7-6A2EF6A67C1C}" srcId="{008D3BC1-6B0C-48BD-991A-6948846226FD}" destId="{2DE46BC2-6D5E-4E2B-90CD-9EB4711D5EA2}" srcOrd="0" destOrd="0" parTransId="{D4EC868F-8C97-4402-B4D8-F2E324310C47}" sibTransId="{4A1C22D9-FE71-4931-AC35-B7577BC203F7}"/>
    <dgm:cxn modelId="{0FC60A2C-3C6A-4DB3-8AF9-427E0F0D8DBA}" type="presOf" srcId="{008D3BC1-6B0C-48BD-991A-6948846226FD}" destId="{9A56B848-83BC-4D28-839E-9F5BC794B0A8}" srcOrd="0" destOrd="0" presId="urn:microsoft.com/office/officeart/2005/8/layout/hierarchy3"/>
    <dgm:cxn modelId="{ED4B47CD-29A4-4642-905D-18800A1677A7}" type="presOf" srcId="{2DE46BC2-6D5E-4E2B-90CD-9EB4711D5EA2}" destId="{E5C12FD8-1027-459F-AC3E-33130B8AB130}" srcOrd="0" destOrd="0" presId="urn:microsoft.com/office/officeart/2005/8/layout/hierarchy3"/>
    <dgm:cxn modelId="{5228CB1A-55CD-4629-A4CA-03978DD22055}" srcId="{2DE46BC2-6D5E-4E2B-90CD-9EB4711D5EA2}" destId="{D22E0CFC-7191-4D55-8D1E-2E5E523B87DF}" srcOrd="0" destOrd="0" parTransId="{C0608561-03A5-40FA-89CF-C95694AA708D}" sibTransId="{A9339161-2B4E-4BBC-9639-6FEE1AB5DD89}"/>
    <dgm:cxn modelId="{27E92F2C-224D-4E13-BC0C-CA2FE849A96C}" type="presParOf" srcId="{9A56B848-83BC-4D28-839E-9F5BC794B0A8}" destId="{767EF966-0577-46AD-A948-3D067FB6E9D0}" srcOrd="0" destOrd="0" presId="urn:microsoft.com/office/officeart/2005/8/layout/hierarchy3"/>
    <dgm:cxn modelId="{AED0983F-7A55-4652-9528-1DE16C4F2660}" type="presParOf" srcId="{767EF966-0577-46AD-A948-3D067FB6E9D0}" destId="{22C84B61-72E9-4404-9FAF-1E0474FFAF41}" srcOrd="0" destOrd="0" presId="urn:microsoft.com/office/officeart/2005/8/layout/hierarchy3"/>
    <dgm:cxn modelId="{8605FBC0-E228-49DE-8092-693E2EC26C76}" type="presParOf" srcId="{22C84B61-72E9-4404-9FAF-1E0474FFAF41}" destId="{E5C12FD8-1027-459F-AC3E-33130B8AB130}" srcOrd="0" destOrd="0" presId="urn:microsoft.com/office/officeart/2005/8/layout/hierarchy3"/>
    <dgm:cxn modelId="{28B8FE6E-0F0C-4FCF-9229-B1600B5F8A6C}" type="presParOf" srcId="{22C84B61-72E9-4404-9FAF-1E0474FFAF41}" destId="{FDDCA379-73CB-4C4D-9E82-095FC1B9979D}" srcOrd="1" destOrd="0" presId="urn:microsoft.com/office/officeart/2005/8/layout/hierarchy3"/>
    <dgm:cxn modelId="{2C3F9CA8-316E-44F9-A359-B277E7B21786}" type="presParOf" srcId="{767EF966-0577-46AD-A948-3D067FB6E9D0}" destId="{D0677786-D297-40EF-972A-0DE0EDECDEBE}" srcOrd="1" destOrd="0" presId="urn:microsoft.com/office/officeart/2005/8/layout/hierarchy3"/>
    <dgm:cxn modelId="{40F42037-44F0-4DE1-9834-1604C3E9B6CB}" type="presParOf" srcId="{D0677786-D297-40EF-972A-0DE0EDECDEBE}" destId="{84BED031-7EED-4636-A049-18A097CC2C09}" srcOrd="0" destOrd="0" presId="urn:microsoft.com/office/officeart/2005/8/layout/hierarchy3"/>
    <dgm:cxn modelId="{80799F56-E2B0-44CD-9022-4EDC75D77ABD}" type="presParOf" srcId="{D0677786-D297-40EF-972A-0DE0EDECDEBE}" destId="{6F16450F-FF48-4712-9572-D28260902B58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008D3BC1-6B0C-48BD-991A-6948846226FD}" type="doc">
      <dgm:prSet loTypeId="urn:microsoft.com/office/officeart/2005/8/layout/hierarchy3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2DE46BC2-6D5E-4E2B-90CD-9EB4711D5EA2}">
      <dgm:prSet phldrT="[Tekst]"/>
      <dgm:spPr>
        <a:xfrm>
          <a:off x="19922" y="0"/>
          <a:ext cx="837362" cy="418681"/>
        </a:xfr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hr-HR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Šumarstvo IV stupanj</a:t>
          </a:r>
        </a:p>
      </dgm:t>
    </dgm:pt>
    <dgm:pt modelId="{D4EC868F-8C97-4402-B4D8-F2E324310C47}" type="parTrans" cxnId="{367767A7-A7EA-462A-88B7-6A2EF6A67C1C}">
      <dgm:prSet/>
      <dgm:spPr/>
      <dgm:t>
        <a:bodyPr/>
        <a:lstStyle/>
        <a:p>
          <a:endParaRPr lang="hr-HR"/>
        </a:p>
      </dgm:t>
    </dgm:pt>
    <dgm:pt modelId="{4A1C22D9-FE71-4931-AC35-B7577BC203F7}" type="sibTrans" cxnId="{367767A7-A7EA-462A-88B7-6A2EF6A67C1C}">
      <dgm:prSet/>
      <dgm:spPr/>
      <dgm:t>
        <a:bodyPr/>
        <a:lstStyle/>
        <a:p>
          <a:endParaRPr lang="hr-HR"/>
        </a:p>
      </dgm:t>
    </dgm:pt>
    <dgm:pt modelId="{D22E0CFC-7191-4D55-8D1E-2E5E523B87DF}">
      <dgm:prSet phldrT="[Tekst]" custT="1"/>
      <dgm:spPr>
        <a:xfrm>
          <a:off x="239328" y="524345"/>
          <a:ext cx="669890" cy="41868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Šumarski </a:t>
          </a:r>
        </a:p>
        <a:p>
          <a:r>
            <a:rPr lang="hr-H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tehničar</a:t>
          </a:r>
        </a:p>
      </dgm:t>
    </dgm:pt>
    <dgm:pt modelId="{C0608561-03A5-40FA-89CF-C95694AA708D}" type="parTrans" cxnId="{5228CB1A-55CD-4629-A4CA-03978DD22055}">
      <dgm:prSet/>
      <dgm:spPr>
        <a:xfrm>
          <a:off x="103659" y="418681"/>
          <a:ext cx="135669" cy="315005"/>
        </a:xfrm>
        <a:noFill/>
        <a:ln w="127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hr-HR"/>
        </a:p>
      </dgm:t>
    </dgm:pt>
    <dgm:pt modelId="{A9339161-2B4E-4BBC-9639-6FEE1AB5DD89}" type="sibTrans" cxnId="{5228CB1A-55CD-4629-A4CA-03978DD22055}">
      <dgm:prSet/>
      <dgm:spPr/>
      <dgm:t>
        <a:bodyPr/>
        <a:lstStyle/>
        <a:p>
          <a:endParaRPr lang="hr-HR"/>
        </a:p>
      </dgm:t>
    </dgm:pt>
    <dgm:pt modelId="{9A56B848-83BC-4D28-839E-9F5BC794B0A8}" type="pres">
      <dgm:prSet presAssocID="{008D3BC1-6B0C-48BD-991A-6948846226FD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hr-HR"/>
        </a:p>
      </dgm:t>
    </dgm:pt>
    <dgm:pt modelId="{767EF966-0577-46AD-A948-3D067FB6E9D0}" type="pres">
      <dgm:prSet presAssocID="{2DE46BC2-6D5E-4E2B-90CD-9EB4711D5EA2}" presName="root" presStyleCnt="0"/>
      <dgm:spPr/>
    </dgm:pt>
    <dgm:pt modelId="{22C84B61-72E9-4404-9FAF-1E0474FFAF41}" type="pres">
      <dgm:prSet presAssocID="{2DE46BC2-6D5E-4E2B-90CD-9EB4711D5EA2}" presName="rootComposite" presStyleCnt="0"/>
      <dgm:spPr/>
    </dgm:pt>
    <dgm:pt modelId="{E5C12FD8-1027-459F-AC3E-33130B8AB130}" type="pres">
      <dgm:prSet presAssocID="{2DE46BC2-6D5E-4E2B-90CD-9EB4711D5EA2}" presName="rootText" presStyleLbl="node1" presStyleIdx="0" presStyleCnt="1" custScaleX="105350" custScaleY="153938" custLinFactNeighborX="2439" custLinFactNeighborY="-20040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hr-HR"/>
        </a:p>
      </dgm:t>
    </dgm:pt>
    <dgm:pt modelId="{FDDCA379-73CB-4C4D-9E82-095FC1B9979D}" type="pres">
      <dgm:prSet presAssocID="{2DE46BC2-6D5E-4E2B-90CD-9EB4711D5EA2}" presName="rootConnector" presStyleLbl="node1" presStyleIdx="0" presStyleCnt="1"/>
      <dgm:spPr/>
      <dgm:t>
        <a:bodyPr/>
        <a:lstStyle/>
        <a:p>
          <a:endParaRPr lang="hr-HR"/>
        </a:p>
      </dgm:t>
    </dgm:pt>
    <dgm:pt modelId="{D0677786-D297-40EF-972A-0DE0EDECDEBE}" type="pres">
      <dgm:prSet presAssocID="{2DE46BC2-6D5E-4E2B-90CD-9EB4711D5EA2}" presName="childShape" presStyleCnt="0"/>
      <dgm:spPr/>
    </dgm:pt>
    <dgm:pt modelId="{84BED031-7EED-4636-A049-18A097CC2C09}" type="pres">
      <dgm:prSet presAssocID="{C0608561-03A5-40FA-89CF-C95694AA708D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5005"/>
              </a:lnTo>
              <a:lnTo>
                <a:pt x="135669" y="315005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6F16450F-FF48-4712-9572-D28260902B58}" type="pres">
      <dgm:prSet presAssocID="{D22E0CFC-7191-4D55-8D1E-2E5E523B87DF}" presName="childText" presStyleLbl="bgAcc1" presStyleIdx="0" presStyleCnt="1" custScaleX="106623" custScaleY="21505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hr-HR"/>
        </a:p>
      </dgm:t>
    </dgm:pt>
  </dgm:ptLst>
  <dgm:cxnLst>
    <dgm:cxn modelId="{34165B70-1AB7-4597-ACAF-722AF632A45B}" type="presOf" srcId="{2DE46BC2-6D5E-4E2B-90CD-9EB4711D5EA2}" destId="{E5C12FD8-1027-459F-AC3E-33130B8AB130}" srcOrd="0" destOrd="0" presId="urn:microsoft.com/office/officeart/2005/8/layout/hierarchy3"/>
    <dgm:cxn modelId="{F97D8617-BC3E-4CC2-8313-F4A33A85A60E}" type="presOf" srcId="{008D3BC1-6B0C-48BD-991A-6948846226FD}" destId="{9A56B848-83BC-4D28-839E-9F5BC794B0A8}" srcOrd="0" destOrd="0" presId="urn:microsoft.com/office/officeart/2005/8/layout/hierarchy3"/>
    <dgm:cxn modelId="{67B48B73-8A30-41FA-90D0-D6016B8C7005}" type="presOf" srcId="{2DE46BC2-6D5E-4E2B-90CD-9EB4711D5EA2}" destId="{FDDCA379-73CB-4C4D-9E82-095FC1B9979D}" srcOrd="1" destOrd="0" presId="urn:microsoft.com/office/officeart/2005/8/layout/hierarchy3"/>
    <dgm:cxn modelId="{82BDB43E-C129-4647-866C-743440FFAAAC}" type="presOf" srcId="{D22E0CFC-7191-4D55-8D1E-2E5E523B87DF}" destId="{6F16450F-FF48-4712-9572-D28260902B58}" srcOrd="0" destOrd="0" presId="urn:microsoft.com/office/officeart/2005/8/layout/hierarchy3"/>
    <dgm:cxn modelId="{6A10149B-760C-4ACD-9732-942B5D7B8528}" type="presOf" srcId="{C0608561-03A5-40FA-89CF-C95694AA708D}" destId="{84BED031-7EED-4636-A049-18A097CC2C09}" srcOrd="0" destOrd="0" presId="urn:microsoft.com/office/officeart/2005/8/layout/hierarchy3"/>
    <dgm:cxn modelId="{367767A7-A7EA-462A-88B7-6A2EF6A67C1C}" srcId="{008D3BC1-6B0C-48BD-991A-6948846226FD}" destId="{2DE46BC2-6D5E-4E2B-90CD-9EB4711D5EA2}" srcOrd="0" destOrd="0" parTransId="{D4EC868F-8C97-4402-B4D8-F2E324310C47}" sibTransId="{4A1C22D9-FE71-4931-AC35-B7577BC203F7}"/>
    <dgm:cxn modelId="{5228CB1A-55CD-4629-A4CA-03978DD22055}" srcId="{2DE46BC2-6D5E-4E2B-90CD-9EB4711D5EA2}" destId="{D22E0CFC-7191-4D55-8D1E-2E5E523B87DF}" srcOrd="0" destOrd="0" parTransId="{C0608561-03A5-40FA-89CF-C95694AA708D}" sibTransId="{A9339161-2B4E-4BBC-9639-6FEE1AB5DD89}"/>
    <dgm:cxn modelId="{2C8452CF-25AD-4524-82F1-489033ED4BA3}" type="presParOf" srcId="{9A56B848-83BC-4D28-839E-9F5BC794B0A8}" destId="{767EF966-0577-46AD-A948-3D067FB6E9D0}" srcOrd="0" destOrd="0" presId="urn:microsoft.com/office/officeart/2005/8/layout/hierarchy3"/>
    <dgm:cxn modelId="{913B4928-7A84-4652-8DEE-738B3D253C64}" type="presParOf" srcId="{767EF966-0577-46AD-A948-3D067FB6E9D0}" destId="{22C84B61-72E9-4404-9FAF-1E0474FFAF41}" srcOrd="0" destOrd="0" presId="urn:microsoft.com/office/officeart/2005/8/layout/hierarchy3"/>
    <dgm:cxn modelId="{E48DDF03-31DF-46D4-A019-D2320F556FE9}" type="presParOf" srcId="{22C84B61-72E9-4404-9FAF-1E0474FFAF41}" destId="{E5C12FD8-1027-459F-AC3E-33130B8AB130}" srcOrd="0" destOrd="0" presId="urn:microsoft.com/office/officeart/2005/8/layout/hierarchy3"/>
    <dgm:cxn modelId="{1C6C1F93-20A8-4F7D-942A-B43FF8684F3B}" type="presParOf" srcId="{22C84B61-72E9-4404-9FAF-1E0474FFAF41}" destId="{FDDCA379-73CB-4C4D-9E82-095FC1B9979D}" srcOrd="1" destOrd="0" presId="urn:microsoft.com/office/officeart/2005/8/layout/hierarchy3"/>
    <dgm:cxn modelId="{584B1B77-7D29-4542-BBD4-8254F77B0B3E}" type="presParOf" srcId="{767EF966-0577-46AD-A948-3D067FB6E9D0}" destId="{D0677786-D297-40EF-972A-0DE0EDECDEBE}" srcOrd="1" destOrd="0" presId="urn:microsoft.com/office/officeart/2005/8/layout/hierarchy3"/>
    <dgm:cxn modelId="{4663F83F-AB2D-470E-983B-437446B0E0B0}" type="presParOf" srcId="{D0677786-D297-40EF-972A-0DE0EDECDEBE}" destId="{84BED031-7EED-4636-A049-18A097CC2C09}" srcOrd="0" destOrd="0" presId="urn:microsoft.com/office/officeart/2005/8/layout/hierarchy3"/>
    <dgm:cxn modelId="{AE844A82-5969-49E4-8550-8FEE00FF5263}" type="presParOf" srcId="{D0677786-D297-40EF-972A-0DE0EDECDEBE}" destId="{6F16450F-FF48-4712-9572-D28260902B58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008D3BC1-6B0C-48BD-991A-6948846226FD}" type="doc">
      <dgm:prSet loTypeId="urn:microsoft.com/office/officeart/2005/8/layout/hierarchy3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2DE46BC2-6D5E-4E2B-90CD-9EB4711D5EA2}">
      <dgm:prSet phldrT="[Tekst]"/>
      <dgm:spPr>
        <a:xfrm>
          <a:off x="7544" y="0"/>
          <a:ext cx="725880" cy="530330"/>
        </a:xfr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hr-HR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Geodezijaa IV stupanj</a:t>
          </a:r>
        </a:p>
      </dgm:t>
    </dgm:pt>
    <dgm:pt modelId="{D4EC868F-8C97-4402-B4D8-F2E324310C47}" type="parTrans" cxnId="{367767A7-A7EA-462A-88B7-6A2EF6A67C1C}">
      <dgm:prSet/>
      <dgm:spPr/>
      <dgm:t>
        <a:bodyPr/>
        <a:lstStyle/>
        <a:p>
          <a:endParaRPr lang="hr-HR"/>
        </a:p>
      </dgm:t>
    </dgm:pt>
    <dgm:pt modelId="{4A1C22D9-FE71-4931-AC35-B7577BC203F7}" type="sibTrans" cxnId="{367767A7-A7EA-462A-88B7-6A2EF6A67C1C}">
      <dgm:prSet/>
      <dgm:spPr/>
      <dgm:t>
        <a:bodyPr/>
        <a:lstStyle/>
        <a:p>
          <a:endParaRPr lang="hr-HR"/>
        </a:p>
      </dgm:t>
    </dgm:pt>
    <dgm:pt modelId="{D22E0CFC-7191-4D55-8D1E-2E5E523B87DF}">
      <dgm:prSet phldrT="[Tekst]" custT="1"/>
      <dgm:spPr>
        <a:xfrm>
          <a:off x="145439" y="656920"/>
          <a:ext cx="587721" cy="74089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hr-HR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Tehničar  geodezije i geoinformatike</a:t>
          </a:r>
        </a:p>
      </dgm:t>
    </dgm:pt>
    <dgm:pt modelId="{C0608561-03A5-40FA-89CF-C95694AA708D}" type="parTrans" cxnId="{5228CB1A-55CD-4629-A4CA-03978DD22055}">
      <dgm:prSet/>
      <dgm:spPr>
        <a:xfrm>
          <a:off x="34412" y="530330"/>
          <a:ext cx="91440" cy="497035"/>
        </a:xfrm>
        <a:noFill/>
        <a:ln w="127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hr-HR"/>
        </a:p>
      </dgm:t>
    </dgm:pt>
    <dgm:pt modelId="{A9339161-2B4E-4BBC-9639-6FEE1AB5DD89}" type="sibTrans" cxnId="{5228CB1A-55CD-4629-A4CA-03978DD22055}">
      <dgm:prSet/>
      <dgm:spPr/>
      <dgm:t>
        <a:bodyPr/>
        <a:lstStyle/>
        <a:p>
          <a:endParaRPr lang="hr-HR"/>
        </a:p>
      </dgm:t>
    </dgm:pt>
    <dgm:pt modelId="{9A56B848-83BC-4D28-839E-9F5BC794B0A8}" type="pres">
      <dgm:prSet presAssocID="{008D3BC1-6B0C-48BD-991A-6948846226FD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hr-HR"/>
        </a:p>
      </dgm:t>
    </dgm:pt>
    <dgm:pt modelId="{767EF966-0577-46AD-A948-3D067FB6E9D0}" type="pres">
      <dgm:prSet presAssocID="{2DE46BC2-6D5E-4E2B-90CD-9EB4711D5EA2}" presName="root" presStyleCnt="0"/>
      <dgm:spPr/>
    </dgm:pt>
    <dgm:pt modelId="{22C84B61-72E9-4404-9FAF-1E0474FFAF41}" type="pres">
      <dgm:prSet presAssocID="{2DE46BC2-6D5E-4E2B-90CD-9EB4711D5EA2}" presName="rootComposite" presStyleCnt="0"/>
      <dgm:spPr/>
    </dgm:pt>
    <dgm:pt modelId="{E5C12FD8-1027-459F-AC3E-33130B8AB130}" type="pres">
      <dgm:prSet presAssocID="{2DE46BC2-6D5E-4E2B-90CD-9EB4711D5EA2}" presName="rootText" presStyleLbl="node1" presStyleIdx="0" presStyleCnt="1" custScaleX="105350" custScaleY="153938" custLinFactNeighborX="2439" custLinFactNeighborY="-20040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hr-HR"/>
        </a:p>
      </dgm:t>
    </dgm:pt>
    <dgm:pt modelId="{FDDCA379-73CB-4C4D-9E82-095FC1B9979D}" type="pres">
      <dgm:prSet presAssocID="{2DE46BC2-6D5E-4E2B-90CD-9EB4711D5EA2}" presName="rootConnector" presStyleLbl="node1" presStyleIdx="0" presStyleCnt="1"/>
      <dgm:spPr/>
      <dgm:t>
        <a:bodyPr/>
        <a:lstStyle/>
        <a:p>
          <a:endParaRPr lang="hr-HR"/>
        </a:p>
      </dgm:t>
    </dgm:pt>
    <dgm:pt modelId="{D0677786-D297-40EF-972A-0DE0EDECDEBE}" type="pres">
      <dgm:prSet presAssocID="{2DE46BC2-6D5E-4E2B-90CD-9EB4711D5EA2}" presName="childShape" presStyleCnt="0"/>
      <dgm:spPr/>
    </dgm:pt>
    <dgm:pt modelId="{84BED031-7EED-4636-A049-18A097CC2C09}" type="pres">
      <dgm:prSet presAssocID="{C0608561-03A5-40FA-89CF-C95694AA708D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5005"/>
              </a:lnTo>
              <a:lnTo>
                <a:pt x="135669" y="315005"/>
              </a:lnTo>
            </a:path>
          </a:pathLst>
        </a:custGeom>
      </dgm:spPr>
      <dgm:t>
        <a:bodyPr/>
        <a:lstStyle/>
        <a:p>
          <a:endParaRPr lang="hr-HR"/>
        </a:p>
      </dgm:t>
    </dgm:pt>
    <dgm:pt modelId="{6F16450F-FF48-4712-9572-D28260902B58}" type="pres">
      <dgm:prSet presAssocID="{D22E0CFC-7191-4D55-8D1E-2E5E523B87DF}" presName="childText" presStyleLbl="bgAcc1" presStyleIdx="0" presStyleCnt="1" custScaleX="106623" custScaleY="21505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hr-HR"/>
        </a:p>
      </dgm:t>
    </dgm:pt>
  </dgm:ptLst>
  <dgm:cxnLst>
    <dgm:cxn modelId="{432B09D4-3E23-4216-A839-308BCA326840}" type="presOf" srcId="{2DE46BC2-6D5E-4E2B-90CD-9EB4711D5EA2}" destId="{FDDCA379-73CB-4C4D-9E82-095FC1B9979D}" srcOrd="1" destOrd="0" presId="urn:microsoft.com/office/officeart/2005/8/layout/hierarchy3"/>
    <dgm:cxn modelId="{1DDEE3E3-2B08-4765-92E2-8BE9DF00B305}" type="presOf" srcId="{2DE46BC2-6D5E-4E2B-90CD-9EB4711D5EA2}" destId="{E5C12FD8-1027-459F-AC3E-33130B8AB130}" srcOrd="0" destOrd="0" presId="urn:microsoft.com/office/officeart/2005/8/layout/hierarchy3"/>
    <dgm:cxn modelId="{DF14BC2C-1EFF-4CEB-B0B2-FAC7187D1164}" type="presOf" srcId="{008D3BC1-6B0C-48BD-991A-6948846226FD}" destId="{9A56B848-83BC-4D28-839E-9F5BC794B0A8}" srcOrd="0" destOrd="0" presId="urn:microsoft.com/office/officeart/2005/8/layout/hierarchy3"/>
    <dgm:cxn modelId="{15306863-2CB0-461A-81AA-EA6C22A1AC6A}" type="presOf" srcId="{D22E0CFC-7191-4D55-8D1E-2E5E523B87DF}" destId="{6F16450F-FF48-4712-9572-D28260902B58}" srcOrd="0" destOrd="0" presId="urn:microsoft.com/office/officeart/2005/8/layout/hierarchy3"/>
    <dgm:cxn modelId="{327E17FA-EBDD-4D62-9E5E-8681B7056711}" type="presOf" srcId="{C0608561-03A5-40FA-89CF-C95694AA708D}" destId="{84BED031-7EED-4636-A049-18A097CC2C09}" srcOrd="0" destOrd="0" presId="urn:microsoft.com/office/officeart/2005/8/layout/hierarchy3"/>
    <dgm:cxn modelId="{367767A7-A7EA-462A-88B7-6A2EF6A67C1C}" srcId="{008D3BC1-6B0C-48BD-991A-6948846226FD}" destId="{2DE46BC2-6D5E-4E2B-90CD-9EB4711D5EA2}" srcOrd="0" destOrd="0" parTransId="{D4EC868F-8C97-4402-B4D8-F2E324310C47}" sibTransId="{4A1C22D9-FE71-4931-AC35-B7577BC203F7}"/>
    <dgm:cxn modelId="{5228CB1A-55CD-4629-A4CA-03978DD22055}" srcId="{2DE46BC2-6D5E-4E2B-90CD-9EB4711D5EA2}" destId="{D22E0CFC-7191-4D55-8D1E-2E5E523B87DF}" srcOrd="0" destOrd="0" parTransId="{C0608561-03A5-40FA-89CF-C95694AA708D}" sibTransId="{A9339161-2B4E-4BBC-9639-6FEE1AB5DD89}"/>
    <dgm:cxn modelId="{409E1F38-F7AD-4381-B4CA-62573BEC8CC0}" type="presParOf" srcId="{9A56B848-83BC-4D28-839E-9F5BC794B0A8}" destId="{767EF966-0577-46AD-A948-3D067FB6E9D0}" srcOrd="0" destOrd="0" presId="urn:microsoft.com/office/officeart/2005/8/layout/hierarchy3"/>
    <dgm:cxn modelId="{E96BE965-2BFB-4646-BA46-40DA9BC4B819}" type="presParOf" srcId="{767EF966-0577-46AD-A948-3D067FB6E9D0}" destId="{22C84B61-72E9-4404-9FAF-1E0474FFAF41}" srcOrd="0" destOrd="0" presId="urn:microsoft.com/office/officeart/2005/8/layout/hierarchy3"/>
    <dgm:cxn modelId="{554CB9D9-0ED3-4027-9566-1C0F046026D4}" type="presParOf" srcId="{22C84B61-72E9-4404-9FAF-1E0474FFAF41}" destId="{E5C12FD8-1027-459F-AC3E-33130B8AB130}" srcOrd="0" destOrd="0" presId="urn:microsoft.com/office/officeart/2005/8/layout/hierarchy3"/>
    <dgm:cxn modelId="{D587EC25-7C9D-4DA5-A78B-52A8B1434A58}" type="presParOf" srcId="{22C84B61-72E9-4404-9FAF-1E0474FFAF41}" destId="{FDDCA379-73CB-4C4D-9E82-095FC1B9979D}" srcOrd="1" destOrd="0" presId="urn:microsoft.com/office/officeart/2005/8/layout/hierarchy3"/>
    <dgm:cxn modelId="{5725C6B1-B51B-4FE3-9B61-ABB6A3CF23BB}" type="presParOf" srcId="{767EF966-0577-46AD-A948-3D067FB6E9D0}" destId="{D0677786-D297-40EF-972A-0DE0EDECDEBE}" srcOrd="1" destOrd="0" presId="urn:microsoft.com/office/officeart/2005/8/layout/hierarchy3"/>
    <dgm:cxn modelId="{934CEE13-5F52-4E59-A688-0DE27C65CA65}" type="presParOf" srcId="{D0677786-D297-40EF-972A-0DE0EDECDEBE}" destId="{84BED031-7EED-4636-A049-18A097CC2C09}" srcOrd="0" destOrd="0" presId="urn:microsoft.com/office/officeart/2005/8/layout/hierarchy3"/>
    <dgm:cxn modelId="{1AAF77CB-6410-4175-9076-C5C4078C57D7}" type="presParOf" srcId="{D0677786-D297-40EF-972A-0DE0EDECDEBE}" destId="{6F16450F-FF48-4712-9572-D28260902B58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C12FD8-1027-459F-AC3E-33130B8AB130}">
      <dsp:nvSpPr>
        <dsp:cNvPr id="0" name=""/>
        <dsp:cNvSpPr/>
      </dsp:nvSpPr>
      <dsp:spPr>
        <a:xfrm>
          <a:off x="19922" y="0"/>
          <a:ext cx="837362" cy="41868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Poljoprivreda IV stupanj</a:t>
          </a:r>
        </a:p>
      </dsp:txBody>
      <dsp:txXfrm>
        <a:off x="32185" y="12263"/>
        <a:ext cx="812836" cy="394155"/>
      </dsp:txXfrm>
    </dsp:sp>
    <dsp:sp modelId="{84BED031-7EED-4636-A049-18A097CC2C09}">
      <dsp:nvSpPr>
        <dsp:cNvPr id="0" name=""/>
        <dsp:cNvSpPr/>
      </dsp:nvSpPr>
      <dsp:spPr>
        <a:xfrm>
          <a:off x="103659" y="418681"/>
          <a:ext cx="135669" cy="3150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5005"/>
              </a:lnTo>
              <a:lnTo>
                <a:pt x="135669" y="31500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16450F-FF48-4712-9572-D28260902B58}">
      <dsp:nvSpPr>
        <dsp:cNvPr id="0" name=""/>
        <dsp:cNvSpPr/>
      </dsp:nvSpPr>
      <dsp:spPr>
        <a:xfrm>
          <a:off x="239328" y="524345"/>
          <a:ext cx="669890" cy="41868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800" kern="1200"/>
            <a:t>Agrotehničar</a:t>
          </a:r>
        </a:p>
      </dsp:txBody>
      <dsp:txXfrm>
        <a:off x="251591" y="536608"/>
        <a:ext cx="645364" cy="394155"/>
      </dsp:txXfrm>
    </dsp:sp>
    <dsp:sp modelId="{9077CCEF-61C1-4B8B-B8CE-A4E40DD49095}">
      <dsp:nvSpPr>
        <dsp:cNvPr id="0" name=""/>
        <dsp:cNvSpPr/>
      </dsp:nvSpPr>
      <dsp:spPr>
        <a:xfrm>
          <a:off x="103659" y="418681"/>
          <a:ext cx="135669" cy="8383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8356"/>
              </a:lnTo>
              <a:lnTo>
                <a:pt x="135669" y="83835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0D654C-D3ED-453A-88FD-7280F407C4F1}">
      <dsp:nvSpPr>
        <dsp:cNvPr id="0" name=""/>
        <dsp:cNvSpPr/>
      </dsp:nvSpPr>
      <dsp:spPr>
        <a:xfrm>
          <a:off x="239328" y="1047697"/>
          <a:ext cx="669890" cy="41868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800" kern="1200"/>
            <a:t>Poljoprivredni tehničar - fitifarmaceut</a:t>
          </a:r>
        </a:p>
      </dsp:txBody>
      <dsp:txXfrm>
        <a:off x="251591" y="1059960"/>
        <a:ext cx="645364" cy="394155"/>
      </dsp:txXfrm>
    </dsp:sp>
    <dsp:sp modelId="{96AA0380-16FD-45A4-A159-2A2C2B4154C0}">
      <dsp:nvSpPr>
        <dsp:cNvPr id="0" name=""/>
        <dsp:cNvSpPr/>
      </dsp:nvSpPr>
      <dsp:spPr>
        <a:xfrm>
          <a:off x="103659" y="418681"/>
          <a:ext cx="135669" cy="13617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61708"/>
              </a:lnTo>
              <a:lnTo>
                <a:pt x="135669" y="136170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7ECAC0-BBF6-4B02-ADFF-02F635EAE4FF}">
      <dsp:nvSpPr>
        <dsp:cNvPr id="0" name=""/>
        <dsp:cNvSpPr/>
      </dsp:nvSpPr>
      <dsp:spPr>
        <a:xfrm>
          <a:off x="239328" y="1571049"/>
          <a:ext cx="669890" cy="41868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800" kern="1200"/>
            <a:t>Agroturistički tehničar</a:t>
          </a:r>
        </a:p>
      </dsp:txBody>
      <dsp:txXfrm>
        <a:off x="251591" y="1583312"/>
        <a:ext cx="645364" cy="39415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C12FD8-1027-459F-AC3E-33130B8AB130}">
      <dsp:nvSpPr>
        <dsp:cNvPr id="0" name=""/>
        <dsp:cNvSpPr/>
      </dsp:nvSpPr>
      <dsp:spPr>
        <a:xfrm>
          <a:off x="0" y="0"/>
          <a:ext cx="838200" cy="419100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Poljoprivreda III stupanj</a:t>
          </a:r>
        </a:p>
      </dsp:txBody>
      <dsp:txXfrm>
        <a:off x="12275" y="12275"/>
        <a:ext cx="813650" cy="394550"/>
      </dsp:txXfrm>
    </dsp:sp>
    <dsp:sp modelId="{84BED031-7EED-4636-A049-18A097CC2C09}">
      <dsp:nvSpPr>
        <dsp:cNvPr id="0" name=""/>
        <dsp:cNvSpPr/>
      </dsp:nvSpPr>
      <dsp:spPr>
        <a:xfrm>
          <a:off x="38100" y="419100"/>
          <a:ext cx="91440" cy="25717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9638"/>
              </a:lnTo>
              <a:lnTo>
                <a:pt x="120290" y="279638"/>
              </a:lnTo>
            </a:path>
          </a:pathLst>
        </a:custGeom>
        <a:noFill/>
        <a:ln w="127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16450F-FF48-4712-9572-D28260902B58}">
      <dsp:nvSpPr>
        <dsp:cNvPr id="0" name=""/>
        <dsp:cNvSpPr/>
      </dsp:nvSpPr>
      <dsp:spPr>
        <a:xfrm>
          <a:off x="167640" y="523875"/>
          <a:ext cx="670560" cy="304803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Cvjećar</a:t>
          </a:r>
        </a:p>
      </dsp:txBody>
      <dsp:txXfrm>
        <a:off x="176567" y="532802"/>
        <a:ext cx="652706" cy="286949"/>
      </dsp:txXfrm>
    </dsp:sp>
    <dsp:sp modelId="{9077CCEF-61C1-4B8B-B8CE-A4E40DD49095}">
      <dsp:nvSpPr>
        <dsp:cNvPr id="0" name=""/>
        <dsp:cNvSpPr/>
      </dsp:nvSpPr>
      <dsp:spPr>
        <a:xfrm>
          <a:off x="38100" y="419100"/>
          <a:ext cx="91440" cy="78105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45703"/>
              </a:lnTo>
              <a:lnTo>
                <a:pt x="120290" y="745703"/>
              </a:lnTo>
            </a:path>
          </a:pathLst>
        </a:custGeom>
        <a:noFill/>
        <a:ln w="127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0D654C-D3ED-453A-88FD-7280F407C4F1}">
      <dsp:nvSpPr>
        <dsp:cNvPr id="0" name=""/>
        <dsp:cNvSpPr/>
      </dsp:nvSpPr>
      <dsp:spPr>
        <a:xfrm>
          <a:off x="167640" y="933453"/>
          <a:ext cx="670560" cy="53339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Meh. polj. mehanizac.</a:t>
          </a:r>
        </a:p>
      </dsp:txBody>
      <dsp:txXfrm>
        <a:off x="183263" y="949076"/>
        <a:ext cx="639314" cy="50215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C12FD8-1027-459F-AC3E-33130B8AB130}">
      <dsp:nvSpPr>
        <dsp:cNvPr id="0" name=""/>
        <dsp:cNvSpPr/>
      </dsp:nvSpPr>
      <dsp:spPr>
        <a:xfrm>
          <a:off x="417" y="176307"/>
          <a:ext cx="769107" cy="64202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Prehrana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3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IV stupanj</a:t>
          </a:r>
        </a:p>
      </dsp:txBody>
      <dsp:txXfrm>
        <a:off x="19221" y="195111"/>
        <a:ext cx="731499" cy="604420"/>
      </dsp:txXfrm>
    </dsp:sp>
    <dsp:sp modelId="{84BED031-7EED-4636-A049-18A097CC2C09}">
      <dsp:nvSpPr>
        <dsp:cNvPr id="0" name=""/>
        <dsp:cNvSpPr/>
      </dsp:nvSpPr>
      <dsp:spPr>
        <a:xfrm>
          <a:off x="31607" y="818335"/>
          <a:ext cx="91440" cy="37929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9638"/>
              </a:lnTo>
              <a:lnTo>
                <a:pt x="120290" y="279638"/>
              </a:lnTo>
            </a:path>
          </a:pathLst>
        </a:custGeom>
        <a:noFill/>
        <a:ln w="127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16450F-FF48-4712-9572-D28260902B58}">
      <dsp:nvSpPr>
        <dsp:cNvPr id="0" name=""/>
        <dsp:cNvSpPr/>
      </dsp:nvSpPr>
      <dsp:spPr>
        <a:xfrm>
          <a:off x="154550" y="979837"/>
          <a:ext cx="683544" cy="435577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Tehničar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nutricionist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67308" y="992595"/>
        <a:ext cx="658028" cy="41006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C12FD8-1027-459F-AC3E-33130B8AB130}">
      <dsp:nvSpPr>
        <dsp:cNvPr id="0" name=""/>
        <dsp:cNvSpPr/>
      </dsp:nvSpPr>
      <dsp:spPr>
        <a:xfrm>
          <a:off x="130" y="26030"/>
          <a:ext cx="736087" cy="54697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Veterina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IV stupanj</a:t>
          </a:r>
        </a:p>
      </dsp:txBody>
      <dsp:txXfrm>
        <a:off x="16150" y="42050"/>
        <a:ext cx="704047" cy="514938"/>
      </dsp:txXfrm>
    </dsp:sp>
    <dsp:sp modelId="{84BED031-7EED-4636-A049-18A097CC2C09}">
      <dsp:nvSpPr>
        <dsp:cNvPr id="0" name=""/>
        <dsp:cNvSpPr/>
      </dsp:nvSpPr>
      <dsp:spPr>
        <a:xfrm>
          <a:off x="28019" y="573008"/>
          <a:ext cx="91440" cy="288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9638"/>
              </a:lnTo>
              <a:lnTo>
                <a:pt x="120290" y="279638"/>
              </a:lnTo>
            </a:path>
          </a:pathLst>
        </a:custGeom>
        <a:noFill/>
        <a:ln w="127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16450F-FF48-4712-9572-D28260902B58}">
      <dsp:nvSpPr>
        <dsp:cNvPr id="0" name=""/>
        <dsp:cNvSpPr/>
      </dsp:nvSpPr>
      <dsp:spPr>
        <a:xfrm>
          <a:off x="147348" y="616048"/>
          <a:ext cx="624045" cy="49139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Veterinar-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ski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tehničar</a:t>
          </a:r>
        </a:p>
      </dsp:txBody>
      <dsp:txXfrm>
        <a:off x="161740" y="630440"/>
        <a:ext cx="595261" cy="462611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C12FD8-1027-459F-AC3E-33130B8AB130}">
      <dsp:nvSpPr>
        <dsp:cNvPr id="0" name=""/>
        <dsp:cNvSpPr/>
      </dsp:nvSpPr>
      <dsp:spPr>
        <a:xfrm>
          <a:off x="0" y="104337"/>
          <a:ext cx="872966" cy="462063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Kemijska tehnologija IV stupanj</a:t>
          </a:r>
        </a:p>
      </dsp:txBody>
      <dsp:txXfrm>
        <a:off x="13533" y="117870"/>
        <a:ext cx="845900" cy="434997"/>
      </dsp:txXfrm>
    </dsp:sp>
    <dsp:sp modelId="{84BED031-7EED-4636-A049-18A097CC2C09}">
      <dsp:nvSpPr>
        <dsp:cNvPr id="0" name=""/>
        <dsp:cNvSpPr/>
      </dsp:nvSpPr>
      <dsp:spPr>
        <a:xfrm>
          <a:off x="41576" y="566400"/>
          <a:ext cx="91440" cy="3107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5005"/>
              </a:lnTo>
              <a:lnTo>
                <a:pt x="135669" y="315005"/>
              </a:lnTo>
            </a:path>
          </a:pathLst>
        </a:custGeom>
        <a:noFill/>
        <a:ln w="127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16450F-FF48-4712-9572-D28260902B58}">
      <dsp:nvSpPr>
        <dsp:cNvPr id="0" name=""/>
        <dsp:cNvSpPr/>
      </dsp:nvSpPr>
      <dsp:spPr>
        <a:xfrm>
          <a:off x="171617" y="653334"/>
          <a:ext cx="716280" cy="44767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Ekološki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tehničar</a:t>
          </a:r>
        </a:p>
      </dsp:txBody>
      <dsp:txXfrm>
        <a:off x="184729" y="666446"/>
        <a:ext cx="690056" cy="421451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C12FD8-1027-459F-AC3E-33130B8AB130}">
      <dsp:nvSpPr>
        <dsp:cNvPr id="0" name=""/>
        <dsp:cNvSpPr/>
      </dsp:nvSpPr>
      <dsp:spPr>
        <a:xfrm>
          <a:off x="7642" y="0"/>
          <a:ext cx="735307" cy="537217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Šumarstvo IV stupanj</a:t>
          </a:r>
        </a:p>
      </dsp:txBody>
      <dsp:txXfrm>
        <a:off x="23377" y="15735"/>
        <a:ext cx="703837" cy="505747"/>
      </dsp:txXfrm>
    </dsp:sp>
    <dsp:sp modelId="{84BED031-7EED-4636-A049-18A097CC2C09}">
      <dsp:nvSpPr>
        <dsp:cNvPr id="0" name=""/>
        <dsp:cNvSpPr/>
      </dsp:nvSpPr>
      <dsp:spPr>
        <a:xfrm>
          <a:off x="35452" y="537217"/>
          <a:ext cx="91440" cy="5036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5005"/>
              </a:lnTo>
              <a:lnTo>
                <a:pt x="135669" y="315005"/>
              </a:lnTo>
            </a:path>
          </a:pathLst>
        </a:custGeom>
        <a:noFill/>
        <a:ln w="127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16450F-FF48-4712-9572-D28260902B58}">
      <dsp:nvSpPr>
        <dsp:cNvPr id="0" name=""/>
        <dsp:cNvSpPr/>
      </dsp:nvSpPr>
      <dsp:spPr>
        <a:xfrm>
          <a:off x="147328" y="665637"/>
          <a:ext cx="595354" cy="750513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Šumarski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tehničar</a:t>
          </a:r>
        </a:p>
      </dsp:txBody>
      <dsp:txXfrm>
        <a:off x="164765" y="683074"/>
        <a:ext cx="560480" cy="715639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C12FD8-1027-459F-AC3E-33130B8AB130}">
      <dsp:nvSpPr>
        <dsp:cNvPr id="0" name=""/>
        <dsp:cNvSpPr/>
      </dsp:nvSpPr>
      <dsp:spPr>
        <a:xfrm>
          <a:off x="7544" y="0"/>
          <a:ext cx="725880" cy="530330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Geodezijaa IV stupanj</a:t>
          </a:r>
        </a:p>
      </dsp:txBody>
      <dsp:txXfrm>
        <a:off x="23077" y="15533"/>
        <a:ext cx="694814" cy="499264"/>
      </dsp:txXfrm>
    </dsp:sp>
    <dsp:sp modelId="{84BED031-7EED-4636-A049-18A097CC2C09}">
      <dsp:nvSpPr>
        <dsp:cNvPr id="0" name=""/>
        <dsp:cNvSpPr/>
      </dsp:nvSpPr>
      <dsp:spPr>
        <a:xfrm>
          <a:off x="34412" y="530330"/>
          <a:ext cx="91440" cy="4970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5005"/>
              </a:lnTo>
              <a:lnTo>
                <a:pt x="135669" y="315005"/>
              </a:lnTo>
            </a:path>
          </a:pathLst>
        </a:custGeom>
        <a:noFill/>
        <a:ln w="127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16450F-FF48-4712-9572-D28260902B58}">
      <dsp:nvSpPr>
        <dsp:cNvPr id="0" name=""/>
        <dsp:cNvSpPr/>
      </dsp:nvSpPr>
      <dsp:spPr>
        <a:xfrm>
          <a:off x="145439" y="656920"/>
          <a:ext cx="587721" cy="74089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Tehničar  geodezije i geoinformatike</a:t>
          </a:r>
        </a:p>
      </dsp:txBody>
      <dsp:txXfrm>
        <a:off x="162653" y="674134"/>
        <a:ext cx="553293" cy="70646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6064</Words>
  <Characters>34570</Characters>
  <Application>Microsoft Office Word</Application>
  <DocSecurity>0</DocSecurity>
  <Lines>288</Lines>
  <Paragraphs>81</Paragraphs>
  <ScaleCrop>false</ScaleCrop>
  <Company/>
  <LinksUpToDate>false</LinksUpToDate>
  <CharactersWithSpaces>40553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Tajnica</dc:creator>
  <cp:keywords/>
  <dc:description/>
  <cp:lastModifiedBy>Tajnica</cp:lastModifiedBy>
  <cp:revision>2</cp:revision>
  <dcterms:created xsi:type="dcterms:W3CDTF">2021-04-09T06:33:00Z</dcterms:created>
  <dcterms:modified xsi:type="dcterms:W3CDTF">2021-04-09T06:33:00Z</dcterms:modified>
</cp:coreProperties>
</file>